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4FA79DBC" w14:textId="7D4BA4D2" w:rsidR="00A921F8" w:rsidRPr="00EE1B34" w:rsidRDefault="00546722" w:rsidP="003F0DB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055DDF49">
                <wp:simplePos x="0" y="0"/>
                <wp:positionH relativeFrom="column">
                  <wp:posOffset>-20320</wp:posOffset>
                </wp:positionH>
                <wp:positionV relativeFrom="paragraph">
                  <wp:posOffset>-374650</wp:posOffset>
                </wp:positionV>
                <wp:extent cx="3506470" cy="658495"/>
                <wp:effectExtent l="0" t="0" r="0" b="1905"/>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6470" cy="658495"/>
                        </a:xfrm>
                        <a:prstGeom prst="rect">
                          <a:avLst/>
                        </a:prstGeom>
                        <a:noFill/>
                        <a:ln w="9525">
                          <a:noFill/>
                          <a:miter lim="800000"/>
                          <a:headEnd/>
                          <a:tailEnd/>
                        </a:ln>
                      </wps:spPr>
                      <wps:txbx>
                        <w:txbxContent>
                          <w:p w14:paraId="07719485" w14:textId="77777777" w:rsidR="006849DA" w:rsidRPr="00EE1B34" w:rsidRDefault="006849DA" w:rsidP="00A921F8">
                            <w:pPr>
                              <w:rPr>
                                <w:rFonts w:ascii="Calibri" w:hAnsi="Calibri"/>
                                <w:sz w:val="72"/>
                                <w:szCs w:val="72"/>
                                <w:lang w:val="da-DK"/>
                              </w:rPr>
                            </w:pPr>
                            <w:r w:rsidRPr="00EE1B34">
                              <w:rPr>
                                <w:rFonts w:ascii="Calibri" w:hAnsi="Calibri"/>
                                <w:sz w:val="72"/>
                                <w:szCs w:val="72"/>
                                <w:lang w:val="da-DK"/>
                              </w:rPr>
                              <w:t>Invitation to Bid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pt;margin-top:-29.5pt;width:276.1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" filled="f" stroked="f">
                <v:textbox style="mso-fit-shape-to-text:t">
                  <w:txbxContent>
                    <w:p w14:paraId="07719485" w14:textId="77777777" w:rsidR="006849DA" w:rsidRPr="00EE1B34" w:rsidRDefault="006849DA" w:rsidP="00A921F8">
                      <w:pPr>
                        <w:rPr>
                          <w:rFonts w:ascii="Calibri" w:hAnsi="Calibri"/>
                          <w:sz w:val="72"/>
                          <w:szCs w:val="72"/>
                          <w:lang w:val="da-DK"/>
                        </w:rPr>
                      </w:pPr>
                      <w:r w:rsidRPr="00EE1B34">
                        <w:rPr>
                          <w:rFonts w:ascii="Calibri" w:hAnsi="Calibri"/>
                          <w:sz w:val="72"/>
                          <w:szCs w:val="72"/>
                          <w:lang w:val="da-DK"/>
                        </w:rPr>
                        <w:t>Invitation to Bid</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xmlns:oel="http://schemas.microsoft.com/office/2019/extlst" xmlns:w16cex="http://schemas.microsoft.com/office/word/2018/wordml/cex" xmlns:w16="http://schemas.microsoft.com/office/word/2018/wordml" xmlns:w16sdtdh="http://schemas.microsoft.com/office/word/2020/wordml/sdtdatahash">
            <w:pict w14:anchorId="39E7DF78">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374CBDF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CNw1/56AgAA/gQA&#10;AA4AAAAAAAAAAAAAAAAALgIAAGRycy9lMm9Eb2MueG1sUEsBAi0AFAAGAAgAAAAhABx6FOffAAAA&#10;CgEAAA8AAAAAAAAAAAAAAAAA1AQAAGRycy9kb3ducmV2LnhtbFBLBQYAAAAABAAEAPMAAADgBQAA&#10;AAA=&#10;"/>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6849DA" w:rsidRDefault="006849DA" w:rsidP="00A921F8">
                            <w:r>
                              <w:rPr>
                                <w:noProof/>
                                <w:lang w:val="da-DK" w:eastAsia="da-DK"/>
                              </w:rPr>
                              <w:drawing>
                                <wp:inline distT="0" distB="0" distL="0" distR="0" wp14:anchorId="3EEFF1E4" wp14:editId="2968800D">
                                  <wp:extent cx="1418843" cy="733425"/>
                                  <wp:effectExtent l="0" t="0" r="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8843"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" filled="f" stroked="f">
                <v:textbox style="mso-fit-shape-to-text:t">
                  <w:txbxContent>
                    <w:p w14:paraId="69E48ADE" w14:textId="0D6F4C40" w:rsidR="006849DA" w:rsidRDefault="006849DA" w:rsidP="00A921F8">
                      <w:r>
                        <w:rPr>
                          <w:noProof/>
                          <w:lang w:val="da-DK" w:eastAsia="da-DK"/>
                        </w:rPr>
                        <w:drawing>
                          <wp:inline distT="0" distB="0" distL="0" distR="0" wp14:anchorId="3EEFF1E4" wp14:editId="2968800D">
                            <wp:extent cx="1418843" cy="733425"/>
                            <wp:effectExtent l="0" t="0" r="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418843"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EE1B34" w:rsidRDefault="00A921F8" w:rsidP="003F0DB2">
      <w:pPr>
        <w:shd w:val="clear" w:color="auto" w:fill="FFFFFF"/>
        <w:rPr>
          <w:rFonts w:ascii="Calibri" w:hAnsi="Calibri" w:cs="Arial"/>
          <w:color w:val="222222"/>
          <w:szCs w:val="22"/>
        </w:rPr>
      </w:pPr>
    </w:p>
    <w:p w14:paraId="307E390E" w14:textId="3B9B8DFD" w:rsidR="00DA7F2A" w:rsidRDefault="00DA7F2A" w:rsidP="00DA7F2A">
      <w:pPr>
        <w:shd w:val="clear" w:color="auto" w:fill="FFFFFF"/>
        <w:rPr>
          <w:rFonts w:ascii="Calibri" w:hAnsi="Calibri" w:cs="Arial"/>
          <w:szCs w:val="22"/>
          <w:lang w:val="en-GB"/>
        </w:rPr>
      </w:pPr>
      <w:r>
        <w:rPr>
          <w:rFonts w:ascii="Calibri" w:hAnsi="Calibri" w:cs="Arial"/>
          <w:szCs w:val="22"/>
          <w:lang w:val="en-GB"/>
        </w:rPr>
        <w:t>Mogadishu Office, Somalia.</w:t>
      </w:r>
    </w:p>
    <w:p w14:paraId="755FAD9E" w14:textId="49D1A0AE" w:rsidR="00DA7F2A" w:rsidRDefault="00DA7F2A" w:rsidP="1DEA132F">
      <w:pPr>
        <w:rPr>
          <w:rFonts w:ascii="Calibri" w:hAnsi="Calibri" w:cs="Arial"/>
          <w:lang w:val="en-GB"/>
        </w:rPr>
      </w:pPr>
      <w:proofErr w:type="spellStart"/>
      <w:r w:rsidRPr="1DEA132F">
        <w:rPr>
          <w:rFonts w:ascii="Calibri" w:hAnsi="Calibri" w:cs="Arial"/>
          <w:lang w:val="en-GB"/>
        </w:rPr>
        <w:t>Waaberi</w:t>
      </w:r>
      <w:proofErr w:type="spellEnd"/>
      <w:r w:rsidRPr="1DEA132F">
        <w:rPr>
          <w:rFonts w:ascii="Calibri" w:hAnsi="Calibri" w:cs="Arial"/>
          <w:lang w:val="en-GB"/>
        </w:rPr>
        <w:t xml:space="preserve"> District, Off </w:t>
      </w:r>
      <w:r w:rsidR="008082E0" w:rsidRPr="1DEA132F">
        <w:rPr>
          <w:rFonts w:ascii="Calibri" w:hAnsi="Calibri" w:cs="Arial"/>
          <w:lang w:val="en-GB"/>
        </w:rPr>
        <w:t>Airport Road</w:t>
      </w:r>
      <w:r w:rsidRPr="1DEA132F">
        <w:rPr>
          <w:rFonts w:ascii="Calibri" w:hAnsi="Calibri" w:cs="Arial"/>
          <w:lang w:val="en-GB"/>
        </w:rPr>
        <w:t xml:space="preserve">, </w:t>
      </w:r>
    </w:p>
    <w:p w14:paraId="2892F8E3" w14:textId="0CB29F72" w:rsidR="00316AD0" w:rsidRPr="00DA7F2A" w:rsidRDefault="00DA7F2A" w:rsidP="00DA7F2A">
      <w:pPr>
        <w:rPr>
          <w:rFonts w:ascii="Calibri" w:hAnsi="Calibri" w:cs="Arial"/>
          <w:szCs w:val="22"/>
          <w:lang w:val="en-GB"/>
        </w:rPr>
      </w:pPr>
      <w:r>
        <w:rPr>
          <w:rFonts w:ascii="Calibri" w:hAnsi="Calibri" w:cs="Arial"/>
          <w:szCs w:val="22"/>
          <w:lang w:val="en-GB"/>
        </w:rPr>
        <w:t>Behind Turkey Polytechnic School</w:t>
      </w:r>
      <w:r>
        <w:rPr>
          <w:rFonts w:ascii="Calibri" w:hAnsi="Calibri" w:cs="Arial"/>
          <w:color w:val="222222"/>
          <w:szCs w:val="22"/>
          <w:lang w:val="en-GB"/>
        </w:rPr>
        <w:t>.</w:t>
      </w:r>
    </w:p>
    <w:p w14:paraId="2962D5B6" w14:textId="77777777" w:rsidR="0005752D" w:rsidRPr="00EE1B34" w:rsidRDefault="0005752D" w:rsidP="003F0DB2">
      <w:pPr>
        <w:shd w:val="clear" w:color="auto" w:fill="FFFFFF"/>
        <w:rPr>
          <w:rFonts w:ascii="Calibri" w:hAnsi="Calibri" w:cs="Arial"/>
          <w:color w:val="222222"/>
          <w:szCs w:val="22"/>
          <w:lang w:val="en-GB"/>
        </w:rPr>
      </w:pPr>
    </w:p>
    <w:p w14:paraId="4CEB97AD" w14:textId="77777777" w:rsidR="00551C65" w:rsidRPr="00EE1B34" w:rsidRDefault="00551C65" w:rsidP="003F0DB2">
      <w:pPr>
        <w:shd w:val="clear" w:color="auto" w:fill="FFFFFF"/>
        <w:rPr>
          <w:rFonts w:ascii="Calibri" w:hAnsi="Calibri" w:cs="Arial"/>
          <w:color w:val="222222"/>
          <w:szCs w:val="22"/>
          <w:lang w:val="en-GB"/>
        </w:rPr>
      </w:pPr>
    </w:p>
    <w:p w14:paraId="5E13CCAD" w14:textId="0B3EC38E" w:rsidR="330C82BC" w:rsidRDefault="000A07E6" w:rsidP="7E9469EB">
      <w:pPr>
        <w:shd w:val="clear" w:color="auto" w:fill="FFFFFF" w:themeFill="background1"/>
        <w:rPr>
          <w:rFonts w:ascii="Calibri" w:hAnsi="Calibri" w:cs="Arial"/>
          <w:color w:val="222222"/>
          <w:lang w:val="en-GB"/>
        </w:rPr>
      </w:pPr>
      <w:r>
        <w:rPr>
          <w:rFonts w:ascii="Calibri" w:hAnsi="Calibri" w:cs="Arial"/>
          <w:color w:val="222222"/>
          <w:lang w:val="en-GB"/>
        </w:rPr>
        <w:t>10</w:t>
      </w:r>
      <w:r w:rsidR="66B8511A" w:rsidRPr="7E9469EB">
        <w:rPr>
          <w:rFonts w:ascii="Calibri" w:hAnsi="Calibri" w:cs="Arial"/>
          <w:color w:val="222222"/>
          <w:vertAlign w:val="superscript"/>
          <w:lang w:val="en-GB"/>
        </w:rPr>
        <w:t>th</w:t>
      </w:r>
      <w:r w:rsidR="66B8511A" w:rsidRPr="7E9469EB">
        <w:rPr>
          <w:rFonts w:ascii="Calibri" w:hAnsi="Calibri" w:cs="Arial"/>
          <w:color w:val="222222"/>
          <w:lang w:val="en-GB"/>
        </w:rPr>
        <w:t xml:space="preserve"> July 2025</w:t>
      </w:r>
    </w:p>
    <w:p w14:paraId="18DFF2AD" w14:textId="77777777" w:rsidR="00551C65" w:rsidRPr="00EE1B34" w:rsidRDefault="00551C65" w:rsidP="003F0DB2">
      <w:pPr>
        <w:shd w:val="clear" w:color="auto" w:fill="FFFFFF"/>
        <w:rPr>
          <w:rFonts w:ascii="Calibri" w:hAnsi="Calibri" w:cs="Arial"/>
          <w:color w:val="222222"/>
          <w:szCs w:val="22"/>
          <w:lang w:val="en-GB"/>
        </w:rPr>
      </w:pPr>
    </w:p>
    <w:p w14:paraId="626D9E41" w14:textId="3C914084"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sidR="00443A10" w:rsidRPr="00EE1B34">
        <w:rPr>
          <w:rFonts w:ascii="Calibri" w:hAnsi="Calibri" w:cs="Arial"/>
          <w:color w:val="222222"/>
          <w:szCs w:val="22"/>
          <w:lang w:val="en-GB"/>
        </w:rPr>
        <w:t xml:space="preserve"> </w:t>
      </w:r>
      <w:r w:rsidR="00DA7F2A">
        <w:rPr>
          <w:rFonts w:ascii="Calibri" w:hAnsi="Calibri" w:cs="Arial"/>
          <w:szCs w:val="22"/>
          <w:lang w:val="en-GB"/>
        </w:rPr>
        <w:t>Interested and qualified bidders</w:t>
      </w:r>
    </w:p>
    <w:p w14:paraId="225D016D" w14:textId="77777777" w:rsidR="003F0DB2" w:rsidRPr="00EE1B34" w:rsidRDefault="003F0DB2" w:rsidP="003F0DB2">
      <w:pPr>
        <w:shd w:val="clear" w:color="auto" w:fill="FFFFFF"/>
        <w:rPr>
          <w:rFonts w:ascii="Calibri" w:hAnsi="Calibri" w:cs="Arial"/>
          <w:color w:val="222222"/>
          <w:szCs w:val="22"/>
          <w:lang w:val="en-GB"/>
        </w:rPr>
      </w:pPr>
    </w:p>
    <w:p w14:paraId="2A161D29" w14:textId="77777777" w:rsidR="00551C65" w:rsidRPr="00EE1B34" w:rsidRDefault="00551C65" w:rsidP="003F0DB2">
      <w:pPr>
        <w:shd w:val="clear" w:color="auto" w:fill="FFFFFF"/>
        <w:rPr>
          <w:rFonts w:ascii="Calibri" w:hAnsi="Calibri" w:cs="Arial"/>
          <w:color w:val="222222"/>
          <w:szCs w:val="22"/>
          <w:lang w:val="en-GB"/>
        </w:rPr>
      </w:pPr>
    </w:p>
    <w:p w14:paraId="793FE9B4" w14:textId="7003E350" w:rsidR="00881CED" w:rsidRPr="00881CED" w:rsidRDefault="00142DFA" w:rsidP="00881CED">
      <w:pPr>
        <w:jc w:val="left"/>
        <w:rPr>
          <w:rFonts w:ascii="Times New Roman" w:hAnsi="Times New Roman"/>
          <w:sz w:val="24"/>
          <w:szCs w:val="24"/>
        </w:rPr>
      </w:pPr>
      <w:r w:rsidRPr="763C0904">
        <w:rPr>
          <w:rFonts w:ascii="Calibri" w:hAnsi="Calibri" w:cs="Arial"/>
          <w:b/>
          <w:bCs/>
          <w:color w:val="222222"/>
          <w:lang w:val="en-GB"/>
        </w:rPr>
        <w:t xml:space="preserve">Invitation </w:t>
      </w:r>
      <w:r w:rsidR="006F1A94" w:rsidRPr="763C0904">
        <w:rPr>
          <w:rFonts w:ascii="Calibri" w:hAnsi="Calibri" w:cs="Arial"/>
          <w:b/>
          <w:bCs/>
          <w:color w:val="222222"/>
          <w:lang w:val="en-GB"/>
        </w:rPr>
        <w:t>to</w:t>
      </w:r>
      <w:r w:rsidRPr="763C0904">
        <w:rPr>
          <w:rFonts w:ascii="Calibri" w:hAnsi="Calibri" w:cs="Arial"/>
          <w:b/>
          <w:bCs/>
          <w:color w:val="222222"/>
          <w:lang w:val="en-GB"/>
        </w:rPr>
        <w:t xml:space="preserve"> </w:t>
      </w:r>
      <w:r w:rsidRPr="00A222A4">
        <w:rPr>
          <w:rFonts w:ascii="Calibri" w:hAnsi="Calibri" w:cs="Arial"/>
          <w:b/>
          <w:bCs/>
          <w:color w:val="222222"/>
          <w:lang w:val="en-GB"/>
        </w:rPr>
        <w:t>Bid</w:t>
      </w:r>
      <w:r w:rsidR="00F5124B" w:rsidRPr="00A222A4">
        <w:rPr>
          <w:rFonts w:ascii="Calibri" w:hAnsi="Calibri" w:cs="Arial"/>
          <w:b/>
          <w:bCs/>
          <w:color w:val="222222"/>
          <w:lang w:val="en-GB"/>
        </w:rPr>
        <w:t xml:space="preserve"> </w:t>
      </w:r>
      <w:r w:rsidR="00483378" w:rsidRPr="00A222A4">
        <w:rPr>
          <w:rFonts w:ascii="Calibri" w:hAnsi="Calibri" w:cs="Arial"/>
          <w:b/>
          <w:bCs/>
          <w:color w:val="222222"/>
          <w:lang w:val="en-GB"/>
        </w:rPr>
        <w:t xml:space="preserve">No.: </w:t>
      </w:r>
      <w:r w:rsidR="001102F9" w:rsidRPr="00A222A4">
        <w:rPr>
          <w:rFonts w:ascii="Calibri" w:hAnsi="Calibri" w:cs="Arial"/>
          <w:b/>
          <w:bCs/>
          <w:color w:val="222222"/>
          <w:lang w:val="en-GB"/>
        </w:rPr>
        <w:t xml:space="preserve">ITB-SOM-CO-25-005 </w:t>
      </w:r>
      <w:r w:rsidR="00881CED" w:rsidRPr="00A222A4">
        <w:rPr>
          <w:rFonts w:ascii="Calibri" w:hAnsi="Calibri" w:cs="Arial"/>
          <w:b/>
          <w:bCs/>
          <w:color w:val="222222"/>
          <w:lang w:val="en-GB"/>
        </w:rPr>
        <w:t>Purchase Agreement for the Provision of Catering Services</w:t>
      </w:r>
      <w:r w:rsidR="00046FEA" w:rsidRPr="00A222A4">
        <w:rPr>
          <w:rFonts w:ascii="Calibri" w:hAnsi="Calibri" w:cs="Arial"/>
          <w:b/>
          <w:bCs/>
          <w:color w:val="222222"/>
          <w:lang w:val="en-GB"/>
        </w:rPr>
        <w:t xml:space="preserve"> (Refreshment &amp; Lunch)</w:t>
      </w:r>
      <w:r w:rsidR="00881CED" w:rsidRPr="00A222A4">
        <w:rPr>
          <w:rFonts w:ascii="Calibri" w:hAnsi="Calibri" w:cs="Arial"/>
          <w:b/>
          <w:bCs/>
          <w:color w:val="222222"/>
          <w:lang w:val="en-GB"/>
        </w:rPr>
        <w:t xml:space="preserve"> and Training Venue</w:t>
      </w:r>
      <w:r w:rsidR="009428E5" w:rsidRPr="00A222A4">
        <w:rPr>
          <w:rFonts w:ascii="Calibri" w:hAnsi="Calibri" w:cs="Arial"/>
          <w:b/>
          <w:bCs/>
          <w:color w:val="222222"/>
          <w:lang w:val="en-GB"/>
        </w:rPr>
        <w:t xml:space="preserve"> in </w:t>
      </w:r>
      <w:proofErr w:type="spellStart"/>
      <w:r w:rsidR="009428E5" w:rsidRPr="00A222A4">
        <w:rPr>
          <w:rFonts w:ascii="Calibri" w:hAnsi="Calibri" w:cs="Arial"/>
          <w:b/>
          <w:bCs/>
          <w:color w:val="222222"/>
          <w:lang w:val="en-GB"/>
        </w:rPr>
        <w:t>Jalalaqsi</w:t>
      </w:r>
      <w:proofErr w:type="spellEnd"/>
    </w:p>
    <w:p w14:paraId="2D97A370" w14:textId="77777777" w:rsidR="00551C65" w:rsidRPr="00EE1B34" w:rsidRDefault="00551C65" w:rsidP="00F5124B">
      <w:pPr>
        <w:rPr>
          <w:rFonts w:ascii="Calibri" w:hAnsi="Calibri" w:cs="Arial"/>
          <w:b/>
          <w:color w:val="222222"/>
          <w:szCs w:val="22"/>
          <w:lang w:val="en-GB"/>
        </w:rPr>
      </w:pPr>
    </w:p>
    <w:p w14:paraId="2D65D0C3" w14:textId="77777777" w:rsidR="003F0DB2" w:rsidRPr="00EE1B34" w:rsidRDefault="00316AD0" w:rsidP="00F5124B">
      <w:pPr>
        <w:rPr>
          <w:rFonts w:ascii="Calibri" w:hAnsi="Calibri" w:cs="Arial"/>
          <w:color w:val="222222"/>
          <w:szCs w:val="22"/>
          <w:lang w:val="en-GB"/>
        </w:rPr>
      </w:pPr>
      <w:r w:rsidRPr="00EE1B34">
        <w:rPr>
          <w:rFonts w:ascii="Calibri" w:hAnsi="Calibri" w:cs="Arial"/>
          <w:color w:val="222222"/>
          <w:szCs w:val="22"/>
          <w:lang w:val="en-GB"/>
        </w:rPr>
        <w:t xml:space="preserve">Dear </w:t>
      </w:r>
      <w:r w:rsidR="003F0DB2" w:rsidRPr="00EE1B34">
        <w:rPr>
          <w:rFonts w:ascii="Calibri" w:hAnsi="Calibri" w:cs="Arial"/>
          <w:color w:val="222222"/>
          <w:szCs w:val="22"/>
          <w:lang w:val="en-GB"/>
        </w:rPr>
        <w:t>Sir</w:t>
      </w:r>
      <w:r w:rsidR="00443A10" w:rsidRPr="00EE1B34">
        <w:rPr>
          <w:rFonts w:ascii="Calibri" w:hAnsi="Calibri" w:cs="Arial"/>
          <w:color w:val="222222"/>
          <w:szCs w:val="22"/>
          <w:lang w:val="en-GB"/>
        </w:rPr>
        <w:t>/Madam</w:t>
      </w:r>
      <w:r w:rsidR="003F0DB2" w:rsidRPr="00EE1B34">
        <w:rPr>
          <w:rFonts w:ascii="Calibri" w:hAnsi="Calibri" w:cs="Arial"/>
          <w:color w:val="222222"/>
          <w:szCs w:val="22"/>
          <w:lang w:val="en-GB"/>
        </w:rPr>
        <w:t>:</w:t>
      </w:r>
    </w:p>
    <w:p w14:paraId="4F94B811" w14:textId="77777777" w:rsidR="009A0E0F" w:rsidRPr="00EE1B34" w:rsidRDefault="009A0E0F" w:rsidP="009A0E0F">
      <w:pPr>
        <w:shd w:val="clear" w:color="auto" w:fill="FFFFFF"/>
        <w:rPr>
          <w:rFonts w:ascii="Calibri" w:hAnsi="Calibri" w:cs="Arial"/>
          <w:color w:val="222222"/>
          <w:szCs w:val="22"/>
          <w:lang w:val="en-GB"/>
        </w:rPr>
      </w:pPr>
    </w:p>
    <w:p w14:paraId="5A96CE93" w14:textId="522DDB3C" w:rsidR="001F0B4C" w:rsidRDefault="009A0E0F" w:rsidP="001F0B4C">
      <w:pPr>
        <w:rPr>
          <w:rFonts w:ascii="Calibri" w:hAnsi="Calibri" w:cs="Arial"/>
          <w:color w:val="222222"/>
          <w:szCs w:val="22"/>
          <w:lang w:val="en-GB"/>
        </w:rPr>
      </w:pPr>
      <w:r w:rsidRPr="001F0B4C">
        <w:rPr>
          <w:rFonts w:ascii="Calibri" w:hAnsi="Calibri" w:cs="Arial"/>
          <w:color w:val="222222"/>
          <w:szCs w:val="22"/>
          <w:lang w:val="en-GB"/>
        </w:rPr>
        <w:t xml:space="preserve">The Danish Refugee Council (DRC) has received a grant from </w:t>
      </w:r>
      <w:r w:rsidR="001F0B4C" w:rsidRPr="001F0B4C">
        <w:rPr>
          <w:rFonts w:ascii="Calibri" w:hAnsi="Calibri" w:cs="Arial"/>
          <w:color w:val="222222"/>
          <w:szCs w:val="22"/>
          <w:lang w:val="en-GB"/>
        </w:rPr>
        <w:t>v</w:t>
      </w:r>
      <w:r w:rsidRPr="001F0B4C">
        <w:rPr>
          <w:rFonts w:ascii="Calibri" w:hAnsi="Calibri" w:cs="Arial"/>
          <w:color w:val="222222"/>
          <w:szCs w:val="22"/>
          <w:lang w:val="en-GB"/>
        </w:rPr>
        <w:t>arious donor</w:t>
      </w:r>
      <w:r w:rsidR="001F0B4C" w:rsidRPr="001F0B4C">
        <w:rPr>
          <w:rFonts w:ascii="Calibri" w:hAnsi="Calibri" w:cs="Arial"/>
          <w:color w:val="222222"/>
          <w:szCs w:val="22"/>
          <w:lang w:val="en-GB"/>
        </w:rPr>
        <w:t>s</w:t>
      </w:r>
      <w:r w:rsidRPr="001F0B4C">
        <w:rPr>
          <w:rFonts w:ascii="Calibri" w:hAnsi="Calibri" w:cs="Arial"/>
          <w:color w:val="222222"/>
          <w:szCs w:val="22"/>
          <w:lang w:val="en-GB"/>
        </w:rPr>
        <w:t xml:space="preserve"> for the implementation of the humanitarian aid operation in Somalia. Part of this operations</w:t>
      </w:r>
      <w:r w:rsidR="001F0B4C" w:rsidRPr="001F0B4C">
        <w:rPr>
          <w:rFonts w:ascii="Calibri" w:hAnsi="Calibri" w:cs="Arial"/>
          <w:color w:val="222222"/>
          <w:szCs w:val="22"/>
          <w:lang w:val="en-GB"/>
        </w:rPr>
        <w:t xml:space="preserve"> includes the provision of hotel accommodations, training venues and catering service. T</w:t>
      </w:r>
      <w:r w:rsidR="001F0B4C" w:rsidRPr="00EE1B34">
        <w:rPr>
          <w:rFonts w:ascii="Calibri" w:hAnsi="Calibri" w:cs="Arial"/>
          <w:color w:val="222222"/>
          <w:szCs w:val="22"/>
          <w:lang w:val="en-GB"/>
        </w:rPr>
        <w:t xml:space="preserve">herefore, the DRC requests </w:t>
      </w:r>
      <w:r w:rsidR="001F0B4C">
        <w:rPr>
          <w:rFonts w:ascii="Calibri" w:hAnsi="Calibri" w:cs="Arial"/>
          <w:color w:val="222222"/>
          <w:szCs w:val="22"/>
          <w:lang w:val="en-GB"/>
        </w:rPr>
        <w:t>all Interested Bidders</w:t>
      </w:r>
      <w:r w:rsidR="001F0B4C" w:rsidRPr="00EE1B34">
        <w:rPr>
          <w:rFonts w:ascii="Calibri" w:hAnsi="Calibri" w:cs="Arial"/>
          <w:color w:val="222222"/>
          <w:szCs w:val="22"/>
          <w:lang w:val="en-GB"/>
        </w:rPr>
        <w:t xml:space="preserve"> to submit price bid(s) for the supply of the item(s) listed on the attached DRC Bid Form Annex A</w:t>
      </w:r>
      <w:r w:rsidR="001F0B4C">
        <w:rPr>
          <w:rFonts w:ascii="Calibri" w:hAnsi="Calibri" w:cs="Arial"/>
          <w:color w:val="222222"/>
          <w:szCs w:val="22"/>
          <w:lang w:val="en-GB"/>
        </w:rPr>
        <w:t>.</w:t>
      </w:r>
    </w:p>
    <w:p w14:paraId="173AAA63" w14:textId="77777777" w:rsidR="001F0B4C" w:rsidRPr="00EE1B34" w:rsidRDefault="001F0B4C" w:rsidP="001F0B4C">
      <w:pPr>
        <w:pStyle w:val="ColorfulList-Accent11"/>
        <w:shd w:val="clear" w:color="auto" w:fill="FFFFFF"/>
        <w:ind w:left="0"/>
        <w:rPr>
          <w:rFonts w:ascii="Calibri" w:hAnsi="Calibri" w:cs="Arial"/>
          <w:color w:val="222222"/>
          <w:szCs w:val="22"/>
          <w:lang w:val="en-GB"/>
        </w:rPr>
      </w:pPr>
    </w:p>
    <w:p w14:paraId="40A762AB" w14:textId="77777777" w:rsidR="001F0B4C" w:rsidRPr="00EE1B34" w:rsidRDefault="001F0B4C" w:rsidP="001F0B4C">
      <w:pPr>
        <w:pStyle w:val="Heading1"/>
        <w:numPr>
          <w:ilvl w:val="0"/>
          <w:numId w:val="1"/>
        </w:numPr>
        <w:rPr>
          <w:lang w:val="en-GB"/>
        </w:rPr>
      </w:pPr>
      <w:r w:rsidRPr="00EE1B34">
        <w:rPr>
          <w:lang w:val="en-GB"/>
        </w:rPr>
        <w:t>Tender Details</w:t>
      </w:r>
    </w:p>
    <w:p w14:paraId="708117A1" w14:textId="77777777" w:rsidR="001F0B4C" w:rsidRDefault="001F0B4C" w:rsidP="001F0B4C">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Tender details are as follows:</w:t>
      </w:r>
    </w:p>
    <w:p w14:paraId="23746FB4" w14:textId="77777777" w:rsidR="001F0B4C" w:rsidRPr="00EE1B34" w:rsidRDefault="001F0B4C" w:rsidP="001F0B4C">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3639"/>
        <w:gridCol w:w="5845"/>
      </w:tblGrid>
      <w:tr w:rsidR="001F0B4C" w:rsidRPr="00EE1935" w14:paraId="35973671" w14:textId="77777777" w:rsidTr="7E9469EB">
        <w:trPr>
          <w:trHeight w:val="261"/>
        </w:trPr>
        <w:tc>
          <w:tcPr>
            <w:tcW w:w="291" w:type="pct"/>
            <w:shd w:val="clear" w:color="auto" w:fill="D9D9D9" w:themeFill="background1" w:themeFillShade="D9"/>
          </w:tcPr>
          <w:p w14:paraId="44EE1BBD" w14:textId="77777777" w:rsidR="001F0B4C" w:rsidRPr="00141F35" w:rsidRDefault="001F0B4C" w:rsidP="00D57260">
            <w:pPr>
              <w:jc w:val="center"/>
              <w:rPr>
                <w:rFonts w:ascii="Calibri" w:hAnsi="Calibri"/>
                <w:b/>
                <w:bCs/>
                <w:color w:val="000000"/>
              </w:rPr>
            </w:pPr>
            <w:r w:rsidRPr="00141F35">
              <w:rPr>
                <w:rFonts w:ascii="Calibri" w:hAnsi="Calibri"/>
                <w:b/>
                <w:bCs/>
                <w:color w:val="000000"/>
              </w:rPr>
              <w:t>Line</w:t>
            </w:r>
          </w:p>
        </w:tc>
        <w:tc>
          <w:tcPr>
            <w:tcW w:w="1807" w:type="pct"/>
            <w:shd w:val="clear" w:color="auto" w:fill="D9D9D9" w:themeFill="background1" w:themeFillShade="D9"/>
          </w:tcPr>
          <w:p w14:paraId="7DAB0935" w14:textId="77777777" w:rsidR="001F0B4C" w:rsidRPr="00141F35" w:rsidRDefault="001F0B4C" w:rsidP="00D57260">
            <w:pPr>
              <w:rPr>
                <w:rFonts w:ascii="Calibri" w:hAnsi="Calibri"/>
                <w:b/>
                <w:bCs/>
                <w:color w:val="000000"/>
              </w:rPr>
            </w:pPr>
            <w:r w:rsidRPr="00141F35">
              <w:rPr>
                <w:rFonts w:ascii="Calibri" w:hAnsi="Calibri"/>
                <w:b/>
                <w:bCs/>
                <w:color w:val="000000"/>
              </w:rPr>
              <w:t>Item</w:t>
            </w:r>
          </w:p>
        </w:tc>
        <w:tc>
          <w:tcPr>
            <w:tcW w:w="2902" w:type="pct"/>
            <w:shd w:val="clear" w:color="auto" w:fill="D9D9D9" w:themeFill="background1" w:themeFillShade="D9"/>
          </w:tcPr>
          <w:p w14:paraId="258D3782" w14:textId="77777777" w:rsidR="001F0B4C" w:rsidRPr="00141F35" w:rsidRDefault="001F0B4C" w:rsidP="00D57260">
            <w:pPr>
              <w:rPr>
                <w:rFonts w:ascii="Calibri" w:hAnsi="Calibri"/>
                <w:b/>
                <w:bCs/>
                <w:color w:val="000000"/>
              </w:rPr>
            </w:pPr>
            <w:r>
              <w:rPr>
                <w:rFonts w:ascii="Calibri" w:hAnsi="Calibri"/>
                <w:b/>
                <w:bCs/>
                <w:color w:val="000000"/>
              </w:rPr>
              <w:t>Time, date, address as appropriate</w:t>
            </w:r>
          </w:p>
        </w:tc>
      </w:tr>
      <w:tr w:rsidR="001F0B4C" w:rsidRPr="00EE1935" w14:paraId="09D3CB62" w14:textId="77777777" w:rsidTr="7E9469EB">
        <w:trPr>
          <w:trHeight w:val="261"/>
        </w:trPr>
        <w:tc>
          <w:tcPr>
            <w:tcW w:w="291" w:type="pct"/>
            <w:shd w:val="clear" w:color="auto" w:fill="D9D9D9" w:themeFill="background1" w:themeFillShade="D9"/>
          </w:tcPr>
          <w:p w14:paraId="05105A15" w14:textId="77777777" w:rsidR="001F0B4C" w:rsidRPr="00141F35" w:rsidRDefault="001F0B4C" w:rsidP="00D57260">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1807" w:type="pct"/>
            <w:shd w:val="clear" w:color="auto" w:fill="F2F2F2" w:themeFill="background1" w:themeFillShade="F2"/>
          </w:tcPr>
          <w:p w14:paraId="5F5C809D" w14:textId="77777777" w:rsidR="001F0B4C" w:rsidRPr="00141F35" w:rsidRDefault="001F0B4C" w:rsidP="00D57260">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ITB published</w:t>
            </w:r>
          </w:p>
        </w:tc>
        <w:tc>
          <w:tcPr>
            <w:tcW w:w="2902" w:type="pct"/>
          </w:tcPr>
          <w:p w14:paraId="7ABEEE95" w14:textId="5C035565" w:rsidR="00881CED" w:rsidRPr="00972789" w:rsidRDefault="00C6561A" w:rsidP="7E9469EB">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10</w:t>
            </w:r>
            <w:r w:rsidR="4F959B2E" w:rsidRPr="7E9469EB">
              <w:rPr>
                <w:rFonts w:ascii="Calibri" w:eastAsia="Calibri" w:hAnsi="Calibri" w:cs="Calibri"/>
                <w:sz w:val="20"/>
                <w:vertAlign w:val="superscript"/>
                <w:lang w:val="en-GB" w:eastAsia="en-GB"/>
              </w:rPr>
              <w:t>th</w:t>
            </w:r>
            <w:r w:rsidR="4F959B2E" w:rsidRPr="7E9469EB">
              <w:rPr>
                <w:rFonts w:ascii="Calibri" w:eastAsia="Calibri" w:hAnsi="Calibri" w:cs="Calibri"/>
                <w:sz w:val="20"/>
                <w:lang w:val="en-GB" w:eastAsia="en-GB"/>
              </w:rPr>
              <w:t xml:space="preserve"> July 2025 10:000 AM EAT</w:t>
            </w:r>
          </w:p>
        </w:tc>
      </w:tr>
      <w:tr w:rsidR="00DC7F87" w:rsidRPr="00EE1935" w14:paraId="47DBC812" w14:textId="77777777" w:rsidTr="7E9469EB">
        <w:trPr>
          <w:trHeight w:val="261"/>
        </w:trPr>
        <w:tc>
          <w:tcPr>
            <w:tcW w:w="291" w:type="pct"/>
            <w:shd w:val="clear" w:color="auto" w:fill="D9D9D9" w:themeFill="background1" w:themeFillShade="D9"/>
          </w:tcPr>
          <w:p w14:paraId="71FE8B86" w14:textId="1547B190" w:rsidR="00DC7F87" w:rsidRPr="00141F35" w:rsidRDefault="00DC7F87" w:rsidP="00DC7F87">
            <w:pPr>
              <w:pStyle w:val="ACBody2"/>
              <w:tabs>
                <w:tab w:val="left" w:pos="7722"/>
              </w:tabs>
              <w:spacing w:after="0"/>
              <w:ind w:left="0"/>
              <w:jc w:val="left"/>
              <w:rPr>
                <w:rFonts w:ascii="Calibri" w:hAnsi="Calibri"/>
                <w:color w:val="000000"/>
                <w:sz w:val="20"/>
                <w:lang w:val="en-GB" w:eastAsia="en-GB"/>
              </w:rPr>
            </w:pPr>
            <w:r w:rsidRPr="69E46CB6">
              <w:rPr>
                <w:rFonts w:ascii="Calibri" w:hAnsi="Calibri"/>
                <w:color w:val="000000" w:themeColor="text1"/>
                <w:sz w:val="20"/>
                <w:lang w:val="en-GB" w:eastAsia="en-GB"/>
              </w:rPr>
              <w:t>2</w:t>
            </w:r>
          </w:p>
        </w:tc>
        <w:tc>
          <w:tcPr>
            <w:tcW w:w="1807" w:type="pct"/>
            <w:shd w:val="clear" w:color="auto" w:fill="F2F2F2" w:themeFill="background1" w:themeFillShade="F2"/>
          </w:tcPr>
          <w:p w14:paraId="4D3B7696" w14:textId="7A739383" w:rsidR="00DC7F87" w:rsidRPr="00141F35" w:rsidRDefault="00DC7F87" w:rsidP="00DC7F87">
            <w:pPr>
              <w:pStyle w:val="ACBody2"/>
              <w:tabs>
                <w:tab w:val="left" w:pos="7722"/>
              </w:tabs>
              <w:spacing w:after="0"/>
              <w:ind w:left="0"/>
              <w:jc w:val="left"/>
              <w:rPr>
                <w:rFonts w:ascii="Calibri" w:eastAsia="Calibri" w:hAnsi="Calibri" w:cs="Calibri"/>
                <w:color w:val="000000"/>
                <w:sz w:val="20"/>
                <w:lang w:val="en-GB" w:eastAsia="en-GB"/>
              </w:rPr>
            </w:pPr>
            <w:r w:rsidRPr="080EBCA1">
              <w:rPr>
                <w:rFonts w:ascii="Calibri" w:hAnsi="Calibri"/>
                <w:color w:val="000000" w:themeColor="text1"/>
                <w:sz w:val="20"/>
                <w:lang w:val="en-GB" w:eastAsia="en-GB"/>
              </w:rPr>
              <w:t>Bidders Briefing Session</w:t>
            </w:r>
          </w:p>
        </w:tc>
        <w:tc>
          <w:tcPr>
            <w:tcW w:w="2902" w:type="pct"/>
          </w:tcPr>
          <w:p w14:paraId="0DA1E2C6" w14:textId="77777777" w:rsidR="00DC7F87" w:rsidRDefault="00DC7F87" w:rsidP="00DC7F87">
            <w:pPr>
              <w:pStyle w:val="ACBody2"/>
              <w:tabs>
                <w:tab w:val="left" w:pos="7722"/>
              </w:tabs>
              <w:spacing w:after="0"/>
              <w:ind w:left="0"/>
              <w:jc w:val="left"/>
              <w:rPr>
                <w:rFonts w:ascii="Calibri" w:eastAsia="Calibri" w:hAnsi="Calibri" w:cs="Calibri"/>
                <w:color w:val="000000" w:themeColor="text1"/>
                <w:sz w:val="20"/>
                <w:lang w:val="en-GB"/>
              </w:rPr>
            </w:pPr>
            <w:r w:rsidRPr="1A3748D1">
              <w:rPr>
                <w:rFonts w:ascii="Calibri" w:eastAsia="Calibri" w:hAnsi="Calibri" w:cs="Calibri"/>
                <w:sz w:val="20"/>
                <w:lang w:val="en-CA"/>
              </w:rPr>
              <w:t>All Bidders are invited to join a Bidders briefing session where DRC will be explaining the requirements of this tender and providing guidance on how to properly complete the tender Documents for this ITB.</w:t>
            </w:r>
          </w:p>
          <w:p w14:paraId="168574EA" w14:textId="77777777" w:rsidR="00DC7F87" w:rsidRDefault="00DC7F87" w:rsidP="00DC7F87">
            <w:pPr>
              <w:tabs>
                <w:tab w:val="left" w:pos="7722"/>
              </w:tabs>
              <w:jc w:val="left"/>
              <w:rPr>
                <w:rFonts w:ascii="Calibri" w:eastAsia="Calibri" w:hAnsi="Calibri" w:cs="Calibri"/>
                <w:color w:val="000000" w:themeColor="text1"/>
                <w:lang w:val="en-GB"/>
              </w:rPr>
            </w:pPr>
          </w:p>
          <w:p w14:paraId="18E2E437" w14:textId="00F6416C" w:rsidR="00DC7F87" w:rsidRDefault="602D27F7" w:rsidP="7E9469EB">
            <w:pPr>
              <w:pStyle w:val="ACBody2"/>
              <w:ind w:left="0"/>
              <w:rPr>
                <w:rFonts w:ascii="Calibri" w:eastAsia="Calibri" w:hAnsi="Calibri" w:cs="Calibri"/>
                <w:b/>
                <w:bCs/>
                <w:color w:val="000000" w:themeColor="text1"/>
                <w:sz w:val="20"/>
                <w:lang w:val="en-CA"/>
              </w:rPr>
            </w:pPr>
            <w:r w:rsidRPr="7E9469EB">
              <w:rPr>
                <w:rFonts w:ascii="Calibri" w:eastAsia="Calibri" w:hAnsi="Calibri" w:cs="Calibri"/>
                <w:sz w:val="20"/>
                <w:lang w:val="en-CA"/>
              </w:rPr>
              <w:t xml:space="preserve">Please click the link below to join the Briefing session or copy the link and paste in your browser to join the meeting. The Meeting will be held on </w:t>
            </w:r>
            <w:r w:rsidR="00CE46C6" w:rsidRPr="00CE46C6">
              <w:rPr>
                <w:rFonts w:ascii="Calibri" w:eastAsia="Calibri" w:hAnsi="Calibri" w:cs="Calibri"/>
                <w:b/>
                <w:sz w:val="20"/>
                <w:lang w:val="en-CA"/>
              </w:rPr>
              <w:t>Thursday</w:t>
            </w:r>
            <w:r w:rsidRPr="7E9469EB">
              <w:rPr>
                <w:rFonts w:ascii="Calibri" w:eastAsia="Calibri" w:hAnsi="Calibri" w:cs="Calibri"/>
                <w:b/>
                <w:bCs/>
                <w:sz w:val="20"/>
                <w:lang w:val="en-CA"/>
              </w:rPr>
              <w:t xml:space="preserve"> 1</w:t>
            </w:r>
            <w:r w:rsidR="003F5659">
              <w:rPr>
                <w:rFonts w:ascii="Calibri" w:eastAsia="Calibri" w:hAnsi="Calibri" w:cs="Calibri"/>
                <w:b/>
                <w:bCs/>
                <w:sz w:val="20"/>
                <w:lang w:val="en-CA"/>
              </w:rPr>
              <w:t>7</w:t>
            </w:r>
            <w:r w:rsidRPr="7E9469EB">
              <w:rPr>
                <w:rFonts w:ascii="Calibri" w:eastAsia="Calibri" w:hAnsi="Calibri" w:cs="Calibri"/>
                <w:b/>
                <w:bCs/>
                <w:sz w:val="20"/>
                <w:lang w:val="en-CA"/>
              </w:rPr>
              <w:t xml:space="preserve"> July 2025</w:t>
            </w:r>
            <w:r w:rsidRPr="7E9469EB">
              <w:rPr>
                <w:rFonts w:ascii="Calibri" w:eastAsia="Calibri" w:hAnsi="Calibri" w:cs="Calibri"/>
                <w:sz w:val="20"/>
                <w:lang w:val="en-CA"/>
              </w:rPr>
              <w:t xml:space="preserve"> by </w:t>
            </w:r>
            <w:r w:rsidRPr="7E9469EB">
              <w:rPr>
                <w:rFonts w:ascii="Calibri" w:eastAsia="Calibri" w:hAnsi="Calibri" w:cs="Calibri"/>
                <w:b/>
                <w:bCs/>
                <w:sz w:val="20"/>
                <w:lang w:val="en-CA"/>
              </w:rPr>
              <w:t>:30 PM (East African Time)</w:t>
            </w:r>
          </w:p>
          <w:p w14:paraId="480578D5" w14:textId="51F3F2EE" w:rsidR="00DC7F87" w:rsidRPr="00DC7F87" w:rsidRDefault="00DC7F87" w:rsidP="00DC7F87">
            <w:pPr>
              <w:pStyle w:val="ACBody2"/>
              <w:tabs>
                <w:tab w:val="left" w:pos="7722"/>
              </w:tabs>
              <w:spacing w:after="0" w:line="259" w:lineRule="auto"/>
              <w:ind w:left="0"/>
              <w:jc w:val="left"/>
              <w:rPr>
                <w:rFonts w:asciiTheme="majorHAnsi" w:hAnsiTheme="majorHAnsi" w:cstheme="majorHAnsi"/>
                <w:b/>
                <w:bCs/>
                <w:sz w:val="22"/>
                <w:szCs w:val="22"/>
              </w:rPr>
            </w:pPr>
            <w:r w:rsidRPr="00DC7F87">
              <w:rPr>
                <w:rFonts w:asciiTheme="majorHAnsi" w:hAnsiTheme="majorHAnsi" w:cstheme="majorHAnsi"/>
                <w:b/>
                <w:sz w:val="22"/>
                <w:szCs w:val="22"/>
              </w:rPr>
              <w:t>Join the meeting now through below meeting ID and passcode</w:t>
            </w:r>
          </w:p>
          <w:p w14:paraId="14F9525B" w14:textId="77777777" w:rsidR="00DC7F87" w:rsidRPr="00DC7F87" w:rsidRDefault="00DC7F87" w:rsidP="00DC7F87">
            <w:pPr>
              <w:pStyle w:val="ACBody2"/>
              <w:tabs>
                <w:tab w:val="left" w:pos="7722"/>
              </w:tabs>
              <w:spacing w:after="0" w:line="259" w:lineRule="auto"/>
              <w:ind w:left="0"/>
              <w:jc w:val="left"/>
              <w:rPr>
                <w:rFonts w:ascii="Calibri" w:hAnsi="Calibri" w:cs="Calibri"/>
                <w:sz w:val="22"/>
                <w:szCs w:val="22"/>
              </w:rPr>
            </w:pPr>
            <w:r w:rsidRPr="00DC7F87">
              <w:rPr>
                <w:rFonts w:ascii="Calibri" w:hAnsi="Calibri" w:cs="Calibri"/>
                <w:sz w:val="22"/>
                <w:szCs w:val="22"/>
              </w:rPr>
              <w:t>Meeting ID: 365 652 811 954 1</w:t>
            </w:r>
          </w:p>
          <w:p w14:paraId="3BD931C5" w14:textId="77777777" w:rsidR="00DC7F87" w:rsidRPr="00DC7F87" w:rsidRDefault="00DC7F87" w:rsidP="00DC7F87">
            <w:pPr>
              <w:pStyle w:val="ACBody2"/>
              <w:tabs>
                <w:tab w:val="left" w:pos="7722"/>
              </w:tabs>
              <w:spacing w:after="0" w:line="259" w:lineRule="auto"/>
              <w:ind w:left="0"/>
              <w:jc w:val="left"/>
              <w:rPr>
                <w:rFonts w:ascii="Calibri" w:hAnsi="Calibri" w:cs="Calibri"/>
                <w:sz w:val="22"/>
                <w:szCs w:val="22"/>
              </w:rPr>
            </w:pPr>
            <w:r w:rsidRPr="00DC7F87">
              <w:rPr>
                <w:rFonts w:ascii="Calibri" w:hAnsi="Calibri" w:cs="Calibri"/>
                <w:sz w:val="22"/>
                <w:szCs w:val="22"/>
              </w:rPr>
              <w:t>Passcode: RC6Z2RC3</w:t>
            </w:r>
          </w:p>
          <w:p w14:paraId="7D412956" w14:textId="77777777" w:rsidR="00DC7F87" w:rsidRDefault="00DC7F87" w:rsidP="00DC7F87">
            <w:pPr>
              <w:pStyle w:val="ACBody2"/>
              <w:tabs>
                <w:tab w:val="left" w:pos="7722"/>
              </w:tabs>
              <w:spacing w:after="0"/>
              <w:ind w:left="0"/>
              <w:jc w:val="left"/>
              <w:rPr>
                <w:rFonts w:ascii="Calibri" w:eastAsia="Calibri" w:hAnsi="Calibri" w:cs="Calibri"/>
                <w:sz w:val="20"/>
                <w:lang w:val="en-GB" w:eastAsia="en-GB"/>
              </w:rPr>
            </w:pPr>
          </w:p>
        </w:tc>
      </w:tr>
      <w:tr w:rsidR="00DC7F87" w:rsidRPr="00EE1935" w14:paraId="29DCC876" w14:textId="77777777" w:rsidTr="7E9469EB">
        <w:trPr>
          <w:trHeight w:val="261"/>
        </w:trPr>
        <w:tc>
          <w:tcPr>
            <w:tcW w:w="291" w:type="pct"/>
            <w:shd w:val="clear" w:color="auto" w:fill="D9D9D9" w:themeFill="background1" w:themeFillShade="D9"/>
          </w:tcPr>
          <w:p w14:paraId="1D2E2ED1" w14:textId="2CE609C0" w:rsidR="00DC7F87" w:rsidRPr="00141F35" w:rsidRDefault="00DC7F87" w:rsidP="00DC7F87">
            <w:pPr>
              <w:pStyle w:val="ACBody2"/>
              <w:tabs>
                <w:tab w:val="left" w:pos="7722"/>
              </w:tabs>
              <w:spacing w:after="0"/>
              <w:ind w:left="0"/>
              <w:jc w:val="left"/>
              <w:rPr>
                <w:rFonts w:ascii="Calibri" w:hAnsi="Calibri"/>
                <w:color w:val="000000"/>
                <w:sz w:val="20"/>
                <w:lang w:val="en-GB" w:eastAsia="en-GB"/>
              </w:rPr>
            </w:pPr>
            <w:r w:rsidRPr="69E46CB6">
              <w:rPr>
                <w:rFonts w:ascii="Calibri" w:hAnsi="Calibri"/>
                <w:color w:val="000000" w:themeColor="text1"/>
                <w:sz w:val="20"/>
                <w:lang w:val="en-GB" w:eastAsia="en-GB"/>
              </w:rPr>
              <w:t>3</w:t>
            </w:r>
          </w:p>
        </w:tc>
        <w:tc>
          <w:tcPr>
            <w:tcW w:w="1807" w:type="pct"/>
            <w:shd w:val="clear" w:color="auto" w:fill="F2F2F2" w:themeFill="background1" w:themeFillShade="F2"/>
          </w:tcPr>
          <w:p w14:paraId="0FC6D4F5" w14:textId="5225721F" w:rsidR="00DC7F87" w:rsidRPr="00141F35" w:rsidRDefault="00C6561A" w:rsidP="00DC7F87">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Closing date and time for clarifications</w:t>
            </w:r>
          </w:p>
        </w:tc>
        <w:tc>
          <w:tcPr>
            <w:tcW w:w="2902" w:type="pct"/>
          </w:tcPr>
          <w:p w14:paraId="59E463FD" w14:textId="2483C4A5" w:rsidR="00DC7F87" w:rsidRPr="00972789" w:rsidRDefault="00197AB6" w:rsidP="7E9469EB">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20</w:t>
            </w:r>
            <w:r w:rsidR="602D27F7" w:rsidRPr="7E9469EB">
              <w:rPr>
                <w:rFonts w:ascii="Calibri" w:eastAsia="Calibri" w:hAnsi="Calibri" w:cs="Calibri"/>
                <w:sz w:val="20"/>
                <w:vertAlign w:val="superscript"/>
                <w:lang w:val="en-GB" w:eastAsia="en-GB"/>
              </w:rPr>
              <w:t>th</w:t>
            </w:r>
            <w:r w:rsidR="602D27F7" w:rsidRPr="7E9469EB">
              <w:rPr>
                <w:rFonts w:ascii="Calibri" w:eastAsia="Calibri" w:hAnsi="Calibri" w:cs="Calibri"/>
                <w:sz w:val="20"/>
                <w:lang w:val="en-GB" w:eastAsia="en-GB"/>
              </w:rPr>
              <w:t xml:space="preserve"> July 2025 11.59 PM EAT</w:t>
            </w:r>
          </w:p>
        </w:tc>
      </w:tr>
      <w:tr w:rsidR="00C6561A" w:rsidRPr="00EE1935" w14:paraId="606BAF7C" w14:textId="77777777" w:rsidTr="7E9469EB">
        <w:trPr>
          <w:trHeight w:val="261"/>
        </w:trPr>
        <w:tc>
          <w:tcPr>
            <w:tcW w:w="291" w:type="pct"/>
            <w:shd w:val="clear" w:color="auto" w:fill="D9D9D9" w:themeFill="background1" w:themeFillShade="D9"/>
          </w:tcPr>
          <w:p w14:paraId="5DF26179" w14:textId="45C5F9F4" w:rsidR="00C6561A" w:rsidRPr="69E46CB6" w:rsidRDefault="00C6561A" w:rsidP="00C6561A">
            <w:pPr>
              <w:pStyle w:val="ACBody2"/>
              <w:tabs>
                <w:tab w:val="left" w:pos="7722"/>
              </w:tabs>
              <w:spacing w:after="0"/>
              <w:ind w:left="0"/>
              <w:jc w:val="left"/>
              <w:rPr>
                <w:rFonts w:ascii="Calibri" w:hAnsi="Calibri"/>
                <w:color w:val="000000" w:themeColor="text1"/>
                <w:sz w:val="20"/>
                <w:lang w:val="en-GB" w:eastAsia="en-GB"/>
              </w:rPr>
            </w:pPr>
            <w:r w:rsidRPr="69E46CB6">
              <w:rPr>
                <w:rFonts w:ascii="Calibri" w:hAnsi="Calibri"/>
                <w:color w:val="000000" w:themeColor="text1"/>
                <w:sz w:val="20"/>
                <w:lang w:val="en-GB" w:eastAsia="en-GB"/>
              </w:rPr>
              <w:t>4</w:t>
            </w:r>
          </w:p>
        </w:tc>
        <w:tc>
          <w:tcPr>
            <w:tcW w:w="1807" w:type="pct"/>
            <w:shd w:val="clear" w:color="auto" w:fill="F2F2F2" w:themeFill="background1" w:themeFillShade="F2"/>
          </w:tcPr>
          <w:p w14:paraId="36925964" w14:textId="3D1ECD73" w:rsidR="00C6561A" w:rsidRPr="09CE1DAB" w:rsidRDefault="00C6561A" w:rsidP="00C6561A">
            <w:pPr>
              <w:pStyle w:val="ACBody2"/>
              <w:tabs>
                <w:tab w:val="left" w:pos="7722"/>
              </w:tabs>
              <w:spacing w:after="0"/>
              <w:ind w:left="0"/>
              <w:jc w:val="left"/>
              <w:rPr>
                <w:rFonts w:ascii="Calibri" w:hAnsi="Calibri"/>
                <w:color w:val="000000" w:themeColor="text1"/>
                <w:sz w:val="20"/>
                <w:lang w:val="en-GB" w:eastAsia="en-GB"/>
              </w:rPr>
            </w:pPr>
            <w:r w:rsidRPr="09CE1DAB">
              <w:rPr>
                <w:rFonts w:ascii="Calibri" w:hAnsi="Calibri"/>
                <w:color w:val="000000" w:themeColor="text1"/>
                <w:sz w:val="20"/>
                <w:lang w:val="en-GB" w:eastAsia="en-GB"/>
              </w:rPr>
              <w:t>Closing date and time for receipt of bids</w:t>
            </w:r>
          </w:p>
        </w:tc>
        <w:tc>
          <w:tcPr>
            <w:tcW w:w="2902" w:type="pct"/>
          </w:tcPr>
          <w:p w14:paraId="277C2387" w14:textId="39E61FAD" w:rsidR="00C6561A" w:rsidRPr="7E9469EB" w:rsidRDefault="000020CC" w:rsidP="00C6561A">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2</w:t>
            </w:r>
            <w:r w:rsidR="00197AB6">
              <w:rPr>
                <w:rFonts w:ascii="Calibri" w:eastAsia="Calibri" w:hAnsi="Calibri" w:cs="Calibri"/>
                <w:sz w:val="20"/>
                <w:lang w:val="en-GB" w:eastAsia="en-GB"/>
              </w:rPr>
              <w:t>4</w:t>
            </w:r>
            <w:r w:rsidRPr="000020CC">
              <w:rPr>
                <w:rFonts w:ascii="Calibri" w:eastAsia="Calibri" w:hAnsi="Calibri" w:cs="Calibri"/>
                <w:sz w:val="20"/>
                <w:vertAlign w:val="superscript"/>
                <w:lang w:val="en-GB" w:eastAsia="en-GB"/>
              </w:rPr>
              <w:t>rd</w:t>
            </w:r>
            <w:r>
              <w:rPr>
                <w:rFonts w:ascii="Calibri" w:eastAsia="Calibri" w:hAnsi="Calibri" w:cs="Calibri"/>
                <w:sz w:val="20"/>
                <w:lang w:val="en-GB" w:eastAsia="en-GB"/>
              </w:rPr>
              <w:t xml:space="preserve"> </w:t>
            </w:r>
            <w:r w:rsidRPr="7E9469EB">
              <w:rPr>
                <w:rFonts w:ascii="Calibri" w:eastAsia="Calibri" w:hAnsi="Calibri" w:cs="Calibri"/>
                <w:sz w:val="20"/>
                <w:lang w:val="en-GB" w:eastAsia="en-GB"/>
              </w:rPr>
              <w:t>July 2025 11.59 PM EAT</w:t>
            </w:r>
          </w:p>
        </w:tc>
      </w:tr>
      <w:tr w:rsidR="00C6561A" w:rsidRPr="00EE1935" w14:paraId="11A5F9FA" w14:textId="77777777" w:rsidTr="7E9469EB">
        <w:trPr>
          <w:trHeight w:val="278"/>
        </w:trPr>
        <w:tc>
          <w:tcPr>
            <w:tcW w:w="291" w:type="pct"/>
            <w:shd w:val="clear" w:color="auto" w:fill="D9D9D9" w:themeFill="background1" w:themeFillShade="D9"/>
          </w:tcPr>
          <w:p w14:paraId="160331C2" w14:textId="5712E194" w:rsidR="00C6561A" w:rsidRPr="00141F35" w:rsidRDefault="00C6561A" w:rsidP="00C6561A">
            <w:pPr>
              <w:pStyle w:val="ACBody2"/>
              <w:tabs>
                <w:tab w:val="left" w:pos="7722"/>
              </w:tabs>
              <w:spacing w:after="0"/>
              <w:ind w:left="0"/>
              <w:jc w:val="left"/>
              <w:rPr>
                <w:rFonts w:ascii="Calibri" w:hAnsi="Calibri"/>
                <w:color w:val="000000"/>
                <w:sz w:val="20"/>
                <w:lang w:val="en-GB" w:eastAsia="en-GB"/>
              </w:rPr>
            </w:pPr>
            <w:r w:rsidRPr="69E46CB6">
              <w:rPr>
                <w:rFonts w:ascii="Calibri" w:hAnsi="Calibri"/>
                <w:color w:val="000000" w:themeColor="text1"/>
                <w:sz w:val="20"/>
                <w:lang w:val="en-GB" w:eastAsia="en-GB"/>
              </w:rPr>
              <w:t>5</w:t>
            </w:r>
          </w:p>
        </w:tc>
        <w:tc>
          <w:tcPr>
            <w:tcW w:w="1807" w:type="pct"/>
            <w:shd w:val="clear" w:color="auto" w:fill="F2F2F2" w:themeFill="background1" w:themeFillShade="F2"/>
          </w:tcPr>
          <w:p w14:paraId="13989F9E" w14:textId="44F1F7B1" w:rsidR="00C6561A" w:rsidRPr="00141F35" w:rsidRDefault="00C6561A" w:rsidP="00C6561A">
            <w:pPr>
              <w:pStyle w:val="ACBody2"/>
              <w:tabs>
                <w:tab w:val="left" w:pos="7722"/>
              </w:tabs>
              <w:spacing w:after="0"/>
              <w:ind w:left="0"/>
              <w:jc w:val="left"/>
              <w:rPr>
                <w:rFonts w:ascii="Calibri" w:hAnsi="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902" w:type="pct"/>
          </w:tcPr>
          <w:p w14:paraId="61303674" w14:textId="5CEDBA0F" w:rsidR="00C6561A" w:rsidRPr="00972789" w:rsidRDefault="00C6561A" w:rsidP="00C6561A">
            <w:pPr>
              <w:pStyle w:val="ACBody2"/>
              <w:tabs>
                <w:tab w:val="left" w:pos="7722"/>
              </w:tabs>
              <w:spacing w:after="0"/>
              <w:ind w:left="0"/>
              <w:jc w:val="left"/>
              <w:rPr>
                <w:rFonts w:ascii="Calibri" w:eastAsia="Calibri" w:hAnsi="Calibri" w:cs="Calibri"/>
                <w:sz w:val="20"/>
                <w:lang w:val="en-GB" w:eastAsia="en-GB"/>
              </w:rPr>
            </w:pPr>
            <w:r w:rsidRPr="7E9469EB">
              <w:rPr>
                <w:rFonts w:ascii="Calibri" w:eastAsia="Calibri" w:hAnsi="Calibri" w:cs="Calibri"/>
                <w:sz w:val="20"/>
                <w:lang w:val="en-GB" w:eastAsia="en-GB"/>
              </w:rPr>
              <w:t>TBC</w:t>
            </w:r>
          </w:p>
        </w:tc>
      </w:tr>
      <w:tr w:rsidR="00DC7F87" w:rsidRPr="00EE1935" w14:paraId="16967C2E" w14:textId="77777777" w:rsidTr="7E9469EB">
        <w:trPr>
          <w:trHeight w:val="278"/>
        </w:trPr>
        <w:tc>
          <w:tcPr>
            <w:tcW w:w="291" w:type="pct"/>
            <w:shd w:val="clear" w:color="auto" w:fill="D9D9D9" w:themeFill="background1" w:themeFillShade="D9"/>
          </w:tcPr>
          <w:p w14:paraId="2773ACA3" w14:textId="0A64BFBD" w:rsidR="00DC7F87" w:rsidRPr="00141F35" w:rsidRDefault="00C6561A" w:rsidP="00DC7F87">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6</w:t>
            </w:r>
          </w:p>
        </w:tc>
        <w:tc>
          <w:tcPr>
            <w:tcW w:w="1807" w:type="pct"/>
            <w:shd w:val="clear" w:color="auto" w:fill="F2F2F2" w:themeFill="background1" w:themeFillShade="F2"/>
          </w:tcPr>
          <w:p w14:paraId="1BB2A144" w14:textId="1551FB9A" w:rsidR="00DC7F87" w:rsidRPr="00141F35" w:rsidRDefault="00DC7F87" w:rsidP="00DC7F87">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hAnsi="Calibri"/>
                <w:color w:val="000000"/>
                <w:sz w:val="20"/>
                <w:lang w:val="en-GB" w:eastAsia="en-GB"/>
              </w:rPr>
              <w:t xml:space="preserve">Tender Opening Date and time </w:t>
            </w:r>
          </w:p>
        </w:tc>
        <w:tc>
          <w:tcPr>
            <w:tcW w:w="2902" w:type="pct"/>
          </w:tcPr>
          <w:p w14:paraId="2EE15C16" w14:textId="0D1213E5" w:rsidR="00DC7F87" w:rsidRPr="00972789" w:rsidRDefault="00DC7F87" w:rsidP="00DC7F87">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DRC Office, Mogadishu, Somalia.</w:t>
            </w:r>
          </w:p>
        </w:tc>
      </w:tr>
    </w:tbl>
    <w:p w14:paraId="4DB0EB2B" w14:textId="77777777" w:rsidR="001F0B4C" w:rsidRPr="001F0B4C" w:rsidRDefault="001F0B4C" w:rsidP="001F0B4C">
      <w:pPr>
        <w:rPr>
          <w:rFonts w:ascii="Calibri" w:hAnsi="Calibri" w:cs="Arial"/>
          <w:color w:val="222222"/>
          <w:szCs w:val="22"/>
          <w:lang w:val="en-GB"/>
        </w:rPr>
      </w:pPr>
    </w:p>
    <w:p w14:paraId="7618A819" w14:textId="77777777" w:rsidR="001F0B4C" w:rsidRPr="00EE1B34" w:rsidRDefault="001F0B4C" w:rsidP="001F0B4C">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09802EF4" w14:textId="77777777" w:rsidR="001F0B4C" w:rsidRPr="00972789" w:rsidRDefault="001F0B4C" w:rsidP="001F0B4C">
      <w:pPr>
        <w:pStyle w:val="ColorfulList-Accent11"/>
        <w:shd w:val="clear" w:color="auto" w:fill="FFFFFF"/>
        <w:ind w:left="0"/>
        <w:rPr>
          <w:rFonts w:ascii="Calibri" w:hAnsi="Calibri" w:cs="Arial"/>
          <w:b/>
          <w:color w:val="FF0000"/>
          <w:sz w:val="28"/>
          <w:szCs w:val="22"/>
          <w:lang w:val="en-GB"/>
        </w:rPr>
      </w:pPr>
    </w:p>
    <w:p w14:paraId="1595F3D3" w14:textId="77777777" w:rsidR="001F0B4C" w:rsidRDefault="001F0B4C" w:rsidP="001F0B4C">
      <w:pPr>
        <w:pStyle w:val="Heading1"/>
        <w:numPr>
          <w:ilvl w:val="0"/>
          <w:numId w:val="1"/>
        </w:numPr>
      </w:pPr>
      <w:r w:rsidRPr="000277AC">
        <w:t>Important information regarding this ITB:</w:t>
      </w:r>
      <w:r>
        <w:t xml:space="preserve"> </w:t>
      </w:r>
    </w:p>
    <w:p w14:paraId="34B7AD6F" w14:textId="77777777" w:rsidR="001F0B4C" w:rsidRPr="00604892" w:rsidRDefault="001F0B4C" w:rsidP="001F0B4C"/>
    <w:p w14:paraId="0585559E" w14:textId="37CB98F2" w:rsidR="001F0B4C" w:rsidRPr="00C4068E" w:rsidRDefault="001F0B4C" w:rsidP="1D078F59">
      <w:pPr>
        <w:numPr>
          <w:ilvl w:val="0"/>
          <w:numId w:val="63"/>
        </w:numPr>
        <w:shd w:val="clear" w:color="auto" w:fill="FFFFFF" w:themeFill="background1"/>
        <w:ind w:left="360"/>
        <w:contextualSpacing/>
        <w:rPr>
          <w:rFonts w:cs="Arial"/>
        </w:rPr>
      </w:pPr>
      <w:r w:rsidRPr="1D078F59">
        <w:rPr>
          <w:rFonts w:cs="Arial"/>
        </w:rPr>
        <w:lastRenderedPageBreak/>
        <w:t xml:space="preserve">This ITB is launched for the purpose of establishing a Purchase agreement with the </w:t>
      </w:r>
      <w:r w:rsidR="30D0FB79" w:rsidRPr="1D078F59">
        <w:rPr>
          <w:rFonts w:cs="Arial"/>
        </w:rPr>
        <w:t>Service provider</w:t>
      </w:r>
      <w:r w:rsidRPr="1D078F59">
        <w:rPr>
          <w:rFonts w:cs="Arial"/>
        </w:rPr>
        <w:t xml:space="preserve"> for the</w:t>
      </w:r>
      <w:r w:rsidR="00483378" w:rsidRPr="1D078F59">
        <w:rPr>
          <w:rFonts w:cs="Arial"/>
        </w:rPr>
        <w:t xml:space="preserve"> provision of training venues and catering service</w:t>
      </w:r>
      <w:r w:rsidRPr="1D078F59">
        <w:rPr>
          <w:rFonts w:cs="Arial"/>
        </w:rPr>
        <w:t xml:space="preserve"> for an initial period of </w:t>
      </w:r>
      <w:r w:rsidR="6664B327" w:rsidRPr="1D078F59">
        <w:rPr>
          <w:rFonts w:cs="Arial"/>
        </w:rPr>
        <w:t>24 months (2 years)</w:t>
      </w:r>
      <w:r w:rsidRPr="1D078F59">
        <w:rPr>
          <w:rFonts w:cs="Arial"/>
        </w:rPr>
        <w:t xml:space="preserve"> with the possibility of extension for another 12 Months</w:t>
      </w:r>
    </w:p>
    <w:p w14:paraId="67323D27" w14:textId="22DFC989" w:rsidR="001F0B4C" w:rsidRPr="00604892" w:rsidRDefault="001F0B4C" w:rsidP="763C0904">
      <w:pPr>
        <w:numPr>
          <w:ilvl w:val="0"/>
          <w:numId w:val="63"/>
        </w:numPr>
        <w:shd w:val="clear" w:color="auto" w:fill="FFFFFF" w:themeFill="background1"/>
        <w:ind w:left="360"/>
        <w:contextualSpacing/>
        <w:rPr>
          <w:rFonts w:cs="Arial"/>
        </w:rPr>
      </w:pPr>
      <w:r w:rsidRPr="763C0904">
        <w:rPr>
          <w:rFonts w:cs="Arial"/>
        </w:rPr>
        <w:t>Prices and the quality of the Goods</w:t>
      </w:r>
      <w:r w:rsidR="11B3B5C1" w:rsidRPr="763C0904">
        <w:rPr>
          <w:rFonts w:cs="Arial"/>
        </w:rPr>
        <w:t>/Services</w:t>
      </w:r>
      <w:r w:rsidRPr="763C0904">
        <w:rPr>
          <w:rFonts w:cs="Arial"/>
        </w:rPr>
        <w:t xml:space="preserve"> received will be reviewed jointly on an annual basis by DRC and Purchase agreement suppliers to make sure it’s satisfactory and within current market value.  </w:t>
      </w:r>
    </w:p>
    <w:p w14:paraId="0D60E833" w14:textId="25A8D226" w:rsidR="001F0B4C" w:rsidRPr="00604892" w:rsidRDefault="001F0B4C" w:rsidP="0190DDBA">
      <w:pPr>
        <w:numPr>
          <w:ilvl w:val="0"/>
          <w:numId w:val="63"/>
        </w:numPr>
        <w:shd w:val="clear" w:color="auto" w:fill="FFFFFF" w:themeFill="background1"/>
        <w:ind w:left="360"/>
        <w:contextualSpacing/>
        <w:rPr>
          <w:rFonts w:cs="Arial"/>
        </w:rPr>
      </w:pPr>
      <w:r w:rsidRPr="0190DDBA">
        <w:rPr>
          <w:rFonts w:cs="Arial"/>
        </w:rPr>
        <w:t xml:space="preserve">A Purchase agreement is not binding DRC to place any Purchase Orders. DRC will place orders </w:t>
      </w:r>
      <w:r w:rsidR="2F49A6BC" w:rsidRPr="0190DDBA">
        <w:rPr>
          <w:rFonts w:cs="Arial"/>
        </w:rPr>
        <w:t>with</w:t>
      </w:r>
      <w:r w:rsidRPr="0190DDBA">
        <w:rPr>
          <w:rFonts w:cs="Arial"/>
        </w:rPr>
        <w:t xml:space="preserve"> the awarded supplier based on the agreement as per its requirement.</w:t>
      </w:r>
    </w:p>
    <w:p w14:paraId="1977C834" w14:textId="5DD76770" w:rsidR="001F0B4C" w:rsidRPr="00604892" w:rsidRDefault="001F0B4C" w:rsidP="001F0B4C">
      <w:pPr>
        <w:numPr>
          <w:ilvl w:val="0"/>
          <w:numId w:val="63"/>
        </w:numPr>
        <w:shd w:val="clear" w:color="auto" w:fill="FFFFFF" w:themeFill="background1"/>
        <w:ind w:left="360"/>
        <w:contextualSpacing/>
        <w:rPr>
          <w:rFonts w:cs="Arial"/>
        </w:rPr>
      </w:pPr>
      <w:r w:rsidRPr="169B6A5B">
        <w:rPr>
          <w:rFonts w:cs="Arial"/>
          <w:spacing w:val="-3"/>
        </w:rPr>
        <w:t xml:space="preserve">The delivery time of the </w:t>
      </w:r>
      <w:r w:rsidR="59D1CAF0" w:rsidRPr="169B6A5B">
        <w:rPr>
          <w:rFonts w:cs="Arial"/>
          <w:spacing w:val="-3"/>
        </w:rPr>
        <w:t>Service</w:t>
      </w:r>
      <w:r w:rsidRPr="169B6A5B">
        <w:rPr>
          <w:rFonts w:cs="Arial"/>
          <w:spacing w:val="-3"/>
        </w:rPr>
        <w:t xml:space="preserve"> shall be within 5 days of placing the order. DRC may terminate the contract or impose other penalties if the supplier fails to deliver items within this period.</w:t>
      </w:r>
    </w:p>
    <w:p w14:paraId="23483654" w14:textId="21CDF3A0" w:rsidR="001F0B4C" w:rsidRPr="00C4068E" w:rsidRDefault="001F0B4C" w:rsidP="1D078F59">
      <w:pPr>
        <w:numPr>
          <w:ilvl w:val="0"/>
          <w:numId w:val="63"/>
        </w:numPr>
        <w:shd w:val="clear" w:color="auto" w:fill="FFFFFF" w:themeFill="background1"/>
        <w:ind w:left="360"/>
        <w:contextualSpacing/>
        <w:rPr>
          <w:rFonts w:cs="Arial"/>
        </w:rPr>
      </w:pPr>
      <w:r w:rsidRPr="1D078F59">
        <w:rPr>
          <w:rFonts w:cs="Arial"/>
        </w:rPr>
        <w:t xml:space="preserve">All </w:t>
      </w:r>
      <w:r w:rsidR="4A9D9947" w:rsidRPr="1D078F59">
        <w:rPr>
          <w:rFonts w:cs="Arial"/>
        </w:rPr>
        <w:t xml:space="preserve">Service </w:t>
      </w:r>
      <w:r w:rsidRPr="1D078F59">
        <w:rPr>
          <w:rFonts w:cs="Arial"/>
        </w:rPr>
        <w:t>shall be delivered as per DDP INCOTERMS 2020</w:t>
      </w:r>
      <w:r w:rsidR="00C4068E" w:rsidRPr="1D078F59">
        <w:rPr>
          <w:rFonts w:cs="Arial"/>
        </w:rPr>
        <w:t>.</w:t>
      </w:r>
    </w:p>
    <w:p w14:paraId="2622B120" w14:textId="61DCE2E7" w:rsidR="009A0E0F" w:rsidRDefault="001F0B4C" w:rsidP="00483378">
      <w:pPr>
        <w:numPr>
          <w:ilvl w:val="0"/>
          <w:numId w:val="63"/>
        </w:numPr>
        <w:shd w:val="clear" w:color="auto" w:fill="FFFFFF"/>
        <w:ind w:left="360"/>
        <w:contextualSpacing/>
        <w:rPr>
          <w:rFonts w:cs="Arial"/>
          <w:szCs w:val="22"/>
        </w:rPr>
      </w:pPr>
      <w:r w:rsidRPr="0190DDBA">
        <w:rPr>
          <w:rFonts w:cs="Arial"/>
        </w:rPr>
        <w:t>No advance payment will be paid to the awarded supplier. The awarded supplier is expected to mobilize its own resources to deliver the agreed</w:t>
      </w:r>
      <w:r w:rsidR="00483378" w:rsidRPr="0190DDBA">
        <w:rPr>
          <w:rFonts w:cs="Arial"/>
        </w:rPr>
        <w:t xml:space="preserve"> goods and services</w:t>
      </w:r>
      <w:r w:rsidRPr="0190DDBA">
        <w:rPr>
          <w:rFonts w:cs="Arial"/>
        </w:rPr>
        <w:t xml:space="preserve">.  </w:t>
      </w:r>
    </w:p>
    <w:p w14:paraId="10B6B6EF" w14:textId="5F8A6314" w:rsidR="0190DDBA" w:rsidRDefault="0190DDBA" w:rsidP="0190DDBA">
      <w:pPr>
        <w:shd w:val="clear" w:color="auto" w:fill="FFFFFF" w:themeFill="background1"/>
        <w:contextualSpacing/>
        <w:rPr>
          <w:rFonts w:cs="Arial"/>
        </w:rPr>
      </w:pPr>
    </w:p>
    <w:p w14:paraId="520FDADA" w14:textId="04515B15" w:rsidR="009428E5" w:rsidRPr="009428E5" w:rsidRDefault="298D877E" w:rsidP="009428E5">
      <w:pPr>
        <w:pStyle w:val="Heading1"/>
        <w:spacing w:line="259" w:lineRule="auto"/>
        <w:contextualSpacing/>
        <w:rPr>
          <w:bCs/>
        </w:rPr>
      </w:pPr>
      <w:r w:rsidRPr="0190DDBA">
        <w:rPr>
          <w:rFonts w:cs="Arial"/>
        </w:rPr>
        <w:t>L</w:t>
      </w:r>
      <w:r w:rsidRPr="0190DDBA">
        <w:rPr>
          <w:bCs/>
        </w:rPr>
        <w:t>OTS</w:t>
      </w:r>
    </w:p>
    <w:p w14:paraId="0CF2EAC4" w14:textId="77777777" w:rsidR="009428E5" w:rsidRDefault="009428E5" w:rsidP="006D4077"/>
    <w:p w14:paraId="78EF2FFE" w14:textId="03A5DBEE" w:rsidR="008E39F0" w:rsidRDefault="009428E5" w:rsidP="006D4077">
      <w:r>
        <w:t>N/A</w:t>
      </w:r>
    </w:p>
    <w:p w14:paraId="25AD47BD" w14:textId="77777777" w:rsidR="009428E5" w:rsidRDefault="009428E5" w:rsidP="006D4077">
      <w:pPr>
        <w:rPr>
          <w:rFonts w:cs="Arial"/>
          <w:color w:val="222222"/>
        </w:rPr>
      </w:pPr>
    </w:p>
    <w:p w14:paraId="07C193C0" w14:textId="77777777" w:rsidR="008E39F0" w:rsidRDefault="008E39F0" w:rsidP="008E39F0">
      <w:pPr>
        <w:pStyle w:val="Heading1"/>
        <w:numPr>
          <w:ilvl w:val="0"/>
          <w:numId w:val="1"/>
        </w:numPr>
      </w:pPr>
      <w:r>
        <w:t>Selection and Award Criteria</w:t>
      </w:r>
    </w:p>
    <w:p w14:paraId="284DEC84" w14:textId="77777777" w:rsidR="008E39F0" w:rsidRDefault="008E39F0" w:rsidP="008E39F0">
      <w:pPr>
        <w:rPr>
          <w:lang w:val="en-GB"/>
        </w:rPr>
      </w:pPr>
    </w:p>
    <w:p w14:paraId="50774D88" w14:textId="3DC16DB3" w:rsidR="008E39F0" w:rsidRDefault="008E39F0" w:rsidP="008E39F0">
      <w:pPr>
        <w:rPr>
          <w:rFonts w:cs="Arial"/>
          <w:color w:val="222222"/>
        </w:rPr>
      </w:pPr>
      <w:r w:rsidRPr="00DA425A">
        <w:rPr>
          <w:rFonts w:cs="Arial"/>
          <w:color w:val="222222"/>
        </w:rPr>
        <w:t>Th</w:t>
      </w:r>
      <w:r>
        <w:rPr>
          <w:rFonts w:cs="Arial"/>
          <w:color w:val="222222"/>
        </w:rPr>
        <w:t>is tender will be awarded to th</w:t>
      </w:r>
      <w:r w:rsidRPr="00DA425A">
        <w:rPr>
          <w:rFonts w:cs="Arial"/>
          <w:color w:val="222222"/>
        </w:rPr>
        <w:t xml:space="preserve">e </w:t>
      </w:r>
      <w:r>
        <w:rPr>
          <w:rFonts w:cs="Arial"/>
          <w:color w:val="222222"/>
        </w:rPr>
        <w:t xml:space="preserve">lowest cost technically compliant bid. The technical evaluation criteria are as per the specifications stated in Annex A. </w:t>
      </w:r>
    </w:p>
    <w:p w14:paraId="409A3D2D" w14:textId="45FA372F" w:rsidR="008E39F0" w:rsidRDefault="008E39F0" w:rsidP="008E39F0">
      <w:pPr>
        <w:rPr>
          <w:rFonts w:cs="Arial"/>
          <w:color w:val="222222"/>
        </w:rPr>
      </w:pPr>
    </w:p>
    <w:p w14:paraId="1A2107E1" w14:textId="77777777" w:rsidR="008E39F0" w:rsidRPr="00972789" w:rsidRDefault="008E39F0" w:rsidP="008E39F0">
      <w:pPr>
        <w:rPr>
          <w:color w:val="222222"/>
        </w:rPr>
      </w:pPr>
    </w:p>
    <w:p w14:paraId="00381577" w14:textId="77777777" w:rsidR="008E39F0" w:rsidRDefault="008E39F0" w:rsidP="008E39F0">
      <w:pPr>
        <w:pStyle w:val="Heading2"/>
        <w:numPr>
          <w:ilvl w:val="1"/>
          <w:numId w:val="1"/>
        </w:numPr>
        <w:spacing w:after="0"/>
      </w:pPr>
      <w:r w:rsidRPr="2AB557B0">
        <w:t xml:space="preserve">Administrative </w:t>
      </w:r>
      <w:r>
        <w:t>Evaluation</w:t>
      </w:r>
    </w:p>
    <w:p w14:paraId="029C17BA" w14:textId="77777777" w:rsidR="008E39F0" w:rsidRPr="00604892" w:rsidRDefault="008E39F0" w:rsidP="008E39F0"/>
    <w:p w14:paraId="3946F577" w14:textId="77777777" w:rsidR="008E39F0" w:rsidRPr="003461DC" w:rsidRDefault="008E39F0" w:rsidP="008E39F0">
      <w:pPr>
        <w:tabs>
          <w:tab w:val="left" w:pos="360"/>
        </w:tabs>
        <w:rPr>
          <w:color w:val="222222"/>
        </w:rPr>
      </w:pPr>
      <w:r w:rsidRPr="5D21DD93">
        <w:rPr>
          <w:color w:val="222222"/>
        </w:rPr>
        <w:t>A bid shall pass the administrative evaluation stage before being considered for technical and financial evaluation. Bids that are deemed administratively non-compliant may be rejected. The documents listed below shall be submitted with your bid.</w:t>
      </w:r>
    </w:p>
    <w:p w14:paraId="7243B59A" w14:textId="77777777" w:rsidR="008E39F0" w:rsidRDefault="008E39F0" w:rsidP="008E39F0">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8E39F0" w:rsidRPr="00E817E2" w14:paraId="4BFF758A" w14:textId="77777777" w:rsidTr="028CD51B">
        <w:trPr>
          <w:trHeight w:val="432"/>
        </w:trPr>
        <w:tc>
          <w:tcPr>
            <w:tcW w:w="339" w:type="pct"/>
            <w:shd w:val="clear" w:color="auto" w:fill="D9D9D9" w:themeFill="background1" w:themeFillShade="D9"/>
          </w:tcPr>
          <w:p w14:paraId="2A9AB7A1" w14:textId="77777777" w:rsidR="008E39F0" w:rsidRPr="00972789" w:rsidRDefault="008E39F0" w:rsidP="00D57260">
            <w:pPr>
              <w:rPr>
                <w:b/>
                <w:sz w:val="20"/>
                <w:szCs w:val="20"/>
              </w:rPr>
            </w:pPr>
            <w:r w:rsidRPr="00972789">
              <w:rPr>
                <w:b/>
              </w:rPr>
              <w:t>#</w:t>
            </w:r>
          </w:p>
        </w:tc>
        <w:tc>
          <w:tcPr>
            <w:tcW w:w="476" w:type="pct"/>
            <w:shd w:val="clear" w:color="auto" w:fill="D9D9D9" w:themeFill="background1" w:themeFillShade="D9"/>
          </w:tcPr>
          <w:p w14:paraId="0C835782" w14:textId="77777777" w:rsidR="008E39F0" w:rsidRPr="00972789" w:rsidRDefault="008E39F0" w:rsidP="00D57260">
            <w:pPr>
              <w:rPr>
                <w:b/>
                <w:sz w:val="20"/>
                <w:szCs w:val="20"/>
              </w:rPr>
            </w:pPr>
            <w:r w:rsidRPr="00972789">
              <w:rPr>
                <w:b/>
              </w:rPr>
              <w:t>Annex #</w:t>
            </w:r>
          </w:p>
        </w:tc>
        <w:tc>
          <w:tcPr>
            <w:tcW w:w="1733" w:type="pct"/>
            <w:shd w:val="clear" w:color="auto" w:fill="D9D9D9" w:themeFill="background1" w:themeFillShade="D9"/>
          </w:tcPr>
          <w:p w14:paraId="25C0DCA9" w14:textId="77777777" w:rsidR="008E39F0" w:rsidRPr="00972789" w:rsidRDefault="008E39F0" w:rsidP="00D57260">
            <w:pPr>
              <w:rPr>
                <w:b/>
                <w:sz w:val="20"/>
                <w:szCs w:val="20"/>
              </w:rPr>
            </w:pPr>
            <w:r w:rsidRPr="00972789">
              <w:rPr>
                <w:b/>
              </w:rPr>
              <w:t>Document</w:t>
            </w:r>
          </w:p>
        </w:tc>
        <w:tc>
          <w:tcPr>
            <w:tcW w:w="2452" w:type="pct"/>
            <w:shd w:val="clear" w:color="auto" w:fill="D9D9D9" w:themeFill="background1" w:themeFillShade="D9"/>
          </w:tcPr>
          <w:p w14:paraId="72DE0F57" w14:textId="77777777" w:rsidR="008E39F0" w:rsidRPr="00972789" w:rsidRDefault="008E39F0" w:rsidP="00D57260">
            <w:pPr>
              <w:rPr>
                <w:b/>
                <w:sz w:val="20"/>
                <w:szCs w:val="20"/>
              </w:rPr>
            </w:pPr>
            <w:r w:rsidRPr="00972789">
              <w:rPr>
                <w:b/>
              </w:rPr>
              <w:t xml:space="preserve">Instructions </w:t>
            </w:r>
          </w:p>
        </w:tc>
      </w:tr>
      <w:tr w:rsidR="008E39F0" w:rsidRPr="00E817E2" w14:paraId="5ABEE4F4" w14:textId="77777777" w:rsidTr="028CD51B">
        <w:trPr>
          <w:trHeight w:val="432"/>
        </w:trPr>
        <w:tc>
          <w:tcPr>
            <w:tcW w:w="339" w:type="pct"/>
          </w:tcPr>
          <w:p w14:paraId="224D0F91" w14:textId="77777777" w:rsidR="008E39F0" w:rsidRPr="00C4068E" w:rsidRDefault="008E39F0" w:rsidP="00D57260">
            <w:pPr>
              <w:rPr>
                <w:sz w:val="20"/>
                <w:szCs w:val="20"/>
              </w:rPr>
            </w:pPr>
            <w:r w:rsidRPr="00C4068E">
              <w:rPr>
                <w:sz w:val="20"/>
                <w:szCs w:val="20"/>
              </w:rPr>
              <w:t>1</w:t>
            </w:r>
          </w:p>
        </w:tc>
        <w:tc>
          <w:tcPr>
            <w:tcW w:w="476" w:type="pct"/>
          </w:tcPr>
          <w:p w14:paraId="015AFEC1" w14:textId="5387C04A" w:rsidR="008E39F0" w:rsidRPr="00C4068E" w:rsidRDefault="008E39F0" w:rsidP="00D57260">
            <w:pPr>
              <w:jc w:val="left"/>
              <w:rPr>
                <w:sz w:val="20"/>
                <w:szCs w:val="20"/>
              </w:rPr>
            </w:pPr>
            <w:r w:rsidRPr="028CD51B">
              <w:rPr>
                <w:sz w:val="20"/>
                <w:szCs w:val="20"/>
              </w:rPr>
              <w:t>A</w:t>
            </w:r>
            <w:r w:rsidR="1234871D" w:rsidRPr="028CD51B">
              <w:rPr>
                <w:sz w:val="20"/>
                <w:szCs w:val="20"/>
              </w:rPr>
              <w:t>.</w:t>
            </w:r>
            <w:r w:rsidRPr="028CD51B">
              <w:rPr>
                <w:sz w:val="20"/>
                <w:szCs w:val="20"/>
              </w:rPr>
              <w:t>1</w:t>
            </w:r>
          </w:p>
        </w:tc>
        <w:tc>
          <w:tcPr>
            <w:tcW w:w="1733" w:type="pct"/>
          </w:tcPr>
          <w:p w14:paraId="1AEBD3C2" w14:textId="77777777" w:rsidR="008E39F0" w:rsidRPr="00C4068E" w:rsidRDefault="008E39F0" w:rsidP="00D57260">
            <w:pPr>
              <w:jc w:val="left"/>
              <w:rPr>
                <w:sz w:val="20"/>
                <w:szCs w:val="20"/>
              </w:rPr>
            </w:pPr>
            <w:r w:rsidRPr="00C4068E">
              <w:rPr>
                <w:sz w:val="20"/>
                <w:szCs w:val="20"/>
              </w:rPr>
              <w:t xml:space="preserve">Bid Form (Technical) </w:t>
            </w:r>
          </w:p>
        </w:tc>
        <w:tc>
          <w:tcPr>
            <w:tcW w:w="2452" w:type="pct"/>
          </w:tcPr>
          <w:p w14:paraId="40134AB0" w14:textId="6AC4518A" w:rsidR="008E39F0" w:rsidRPr="00C4068E" w:rsidRDefault="008E39F0" w:rsidP="763C0904">
            <w:pPr>
              <w:rPr>
                <w:sz w:val="20"/>
                <w:szCs w:val="20"/>
              </w:rPr>
            </w:pPr>
            <w:r w:rsidRPr="763C0904">
              <w:rPr>
                <w:sz w:val="20"/>
                <w:szCs w:val="20"/>
              </w:rPr>
              <w:t>Complete ALL sections in full, sign, stamp and submit</w:t>
            </w:r>
          </w:p>
          <w:p w14:paraId="6427824E" w14:textId="6E5316D5" w:rsidR="008E39F0" w:rsidRPr="00C4068E" w:rsidRDefault="160D7E34" w:rsidP="763C0904">
            <w:pPr>
              <w:rPr>
                <w:b/>
                <w:bCs/>
                <w:color w:val="FF0000"/>
                <w:sz w:val="20"/>
                <w:szCs w:val="20"/>
              </w:rPr>
            </w:pPr>
            <w:r w:rsidRPr="763C0904">
              <w:rPr>
                <w:b/>
                <w:bCs/>
                <w:color w:val="FF0000"/>
                <w:sz w:val="20"/>
                <w:szCs w:val="20"/>
              </w:rPr>
              <w:t>(</w:t>
            </w:r>
            <w:r w:rsidR="2CB31CF9" w:rsidRPr="763C0904">
              <w:rPr>
                <w:b/>
                <w:bCs/>
                <w:color w:val="FF0000"/>
                <w:sz w:val="20"/>
                <w:szCs w:val="20"/>
              </w:rPr>
              <w:t>Mandatory</w:t>
            </w:r>
            <w:r w:rsidR="1CE3BAF9" w:rsidRPr="763C0904">
              <w:rPr>
                <w:b/>
                <w:bCs/>
                <w:color w:val="FF0000"/>
                <w:sz w:val="20"/>
                <w:szCs w:val="20"/>
              </w:rPr>
              <w:t>)</w:t>
            </w:r>
          </w:p>
        </w:tc>
      </w:tr>
      <w:tr w:rsidR="008E39F0" w:rsidRPr="00E817E2" w14:paraId="79B261EA" w14:textId="77777777" w:rsidTr="028CD51B">
        <w:trPr>
          <w:trHeight w:val="432"/>
        </w:trPr>
        <w:tc>
          <w:tcPr>
            <w:tcW w:w="339" w:type="pct"/>
          </w:tcPr>
          <w:p w14:paraId="68625B7A" w14:textId="77777777" w:rsidR="008E39F0" w:rsidRPr="00C4068E" w:rsidRDefault="008E39F0" w:rsidP="00D57260">
            <w:pPr>
              <w:rPr>
                <w:sz w:val="20"/>
                <w:szCs w:val="20"/>
              </w:rPr>
            </w:pPr>
            <w:r w:rsidRPr="00C4068E">
              <w:rPr>
                <w:sz w:val="20"/>
                <w:szCs w:val="20"/>
              </w:rPr>
              <w:t>2</w:t>
            </w:r>
          </w:p>
        </w:tc>
        <w:tc>
          <w:tcPr>
            <w:tcW w:w="476" w:type="pct"/>
          </w:tcPr>
          <w:p w14:paraId="205C344F" w14:textId="77777777" w:rsidR="008E39F0" w:rsidRPr="00C4068E" w:rsidRDefault="008E39F0" w:rsidP="00D57260">
            <w:pPr>
              <w:jc w:val="left"/>
              <w:rPr>
                <w:sz w:val="20"/>
                <w:szCs w:val="20"/>
              </w:rPr>
            </w:pPr>
            <w:r w:rsidRPr="00C4068E">
              <w:rPr>
                <w:sz w:val="20"/>
                <w:szCs w:val="20"/>
              </w:rPr>
              <w:t>A.2</w:t>
            </w:r>
          </w:p>
        </w:tc>
        <w:tc>
          <w:tcPr>
            <w:tcW w:w="1733" w:type="pct"/>
          </w:tcPr>
          <w:p w14:paraId="0C4F7E23" w14:textId="77777777" w:rsidR="008E39F0" w:rsidRPr="00C4068E" w:rsidRDefault="008E39F0" w:rsidP="00D57260">
            <w:pPr>
              <w:jc w:val="left"/>
              <w:rPr>
                <w:sz w:val="20"/>
                <w:szCs w:val="20"/>
              </w:rPr>
            </w:pPr>
            <w:r w:rsidRPr="00C4068E">
              <w:rPr>
                <w:sz w:val="20"/>
                <w:szCs w:val="20"/>
              </w:rPr>
              <w:t xml:space="preserve">Bid Form (Financial) </w:t>
            </w:r>
          </w:p>
        </w:tc>
        <w:tc>
          <w:tcPr>
            <w:tcW w:w="2452" w:type="pct"/>
          </w:tcPr>
          <w:p w14:paraId="71CD218F" w14:textId="61FAEC17" w:rsidR="008E39F0" w:rsidRPr="00C4068E" w:rsidRDefault="008E39F0" w:rsidP="763C0904">
            <w:pPr>
              <w:rPr>
                <w:sz w:val="20"/>
                <w:szCs w:val="20"/>
              </w:rPr>
            </w:pPr>
            <w:r w:rsidRPr="763C0904">
              <w:rPr>
                <w:sz w:val="20"/>
                <w:szCs w:val="20"/>
              </w:rPr>
              <w:t>Complete ALL sections in full, sign, stamp and submit</w:t>
            </w:r>
          </w:p>
          <w:p w14:paraId="4217D586" w14:textId="1695A63C" w:rsidR="008E39F0" w:rsidRPr="00C4068E" w:rsidRDefault="0B50FD18" w:rsidP="763C0904">
            <w:pPr>
              <w:rPr>
                <w:b/>
                <w:bCs/>
                <w:sz w:val="20"/>
                <w:szCs w:val="20"/>
                <w:u w:val="single"/>
              </w:rPr>
            </w:pPr>
            <w:r w:rsidRPr="763C0904">
              <w:rPr>
                <w:b/>
                <w:bCs/>
                <w:sz w:val="20"/>
                <w:szCs w:val="20"/>
                <w:u w:val="single"/>
              </w:rPr>
              <w:t>(Please Submit in separate envelope or separate email as instructed in section VI B of this document)</w:t>
            </w:r>
          </w:p>
          <w:p w14:paraId="60A6CA79" w14:textId="6D5EFFAA" w:rsidR="008E39F0" w:rsidRPr="00C4068E" w:rsidRDefault="594E9BA0" w:rsidP="763C0904">
            <w:pPr>
              <w:rPr>
                <w:b/>
                <w:bCs/>
                <w:color w:val="FF0000"/>
                <w:sz w:val="20"/>
                <w:szCs w:val="20"/>
              </w:rPr>
            </w:pPr>
            <w:r w:rsidRPr="763C0904">
              <w:rPr>
                <w:b/>
                <w:bCs/>
                <w:color w:val="FF0000"/>
                <w:sz w:val="20"/>
                <w:szCs w:val="20"/>
              </w:rPr>
              <w:t>(Mandatory)</w:t>
            </w:r>
          </w:p>
        </w:tc>
      </w:tr>
      <w:tr w:rsidR="008E39F0" w:rsidRPr="00E817E2" w14:paraId="224B4AEC" w14:textId="77777777" w:rsidTr="028CD51B">
        <w:trPr>
          <w:trHeight w:val="432"/>
        </w:trPr>
        <w:tc>
          <w:tcPr>
            <w:tcW w:w="339" w:type="pct"/>
          </w:tcPr>
          <w:p w14:paraId="4B6345AB" w14:textId="77777777" w:rsidR="008E39F0" w:rsidRPr="00C4068E" w:rsidRDefault="008E39F0" w:rsidP="00D57260">
            <w:pPr>
              <w:rPr>
                <w:sz w:val="20"/>
                <w:szCs w:val="20"/>
              </w:rPr>
            </w:pPr>
            <w:r w:rsidRPr="00C4068E">
              <w:rPr>
                <w:sz w:val="20"/>
                <w:szCs w:val="20"/>
              </w:rPr>
              <w:t>3</w:t>
            </w:r>
          </w:p>
        </w:tc>
        <w:tc>
          <w:tcPr>
            <w:tcW w:w="476" w:type="pct"/>
          </w:tcPr>
          <w:p w14:paraId="3A748E1C" w14:textId="77777777" w:rsidR="008E39F0" w:rsidRPr="00C4068E" w:rsidRDefault="008E39F0" w:rsidP="00D57260">
            <w:pPr>
              <w:jc w:val="left"/>
              <w:rPr>
                <w:sz w:val="20"/>
                <w:szCs w:val="20"/>
              </w:rPr>
            </w:pPr>
            <w:r w:rsidRPr="00C4068E">
              <w:rPr>
                <w:sz w:val="20"/>
                <w:szCs w:val="20"/>
              </w:rPr>
              <w:t>B</w:t>
            </w:r>
          </w:p>
        </w:tc>
        <w:tc>
          <w:tcPr>
            <w:tcW w:w="1733" w:type="pct"/>
          </w:tcPr>
          <w:p w14:paraId="247C8B9C" w14:textId="77777777" w:rsidR="008E39F0" w:rsidRPr="00C4068E" w:rsidRDefault="008E39F0" w:rsidP="00D57260">
            <w:pPr>
              <w:jc w:val="left"/>
              <w:rPr>
                <w:sz w:val="20"/>
                <w:szCs w:val="20"/>
              </w:rPr>
            </w:pPr>
            <w:r w:rsidRPr="00C4068E">
              <w:rPr>
                <w:sz w:val="20"/>
                <w:szCs w:val="20"/>
              </w:rPr>
              <w:t>Tender and Contract Award Acknowledgement Certificate</w:t>
            </w:r>
          </w:p>
        </w:tc>
        <w:tc>
          <w:tcPr>
            <w:tcW w:w="2452" w:type="pct"/>
          </w:tcPr>
          <w:p w14:paraId="1783C8F0" w14:textId="1CD2A506" w:rsidR="008E39F0" w:rsidRPr="00C4068E" w:rsidRDefault="008E39F0" w:rsidP="763C0904">
            <w:pPr>
              <w:rPr>
                <w:sz w:val="20"/>
                <w:szCs w:val="20"/>
              </w:rPr>
            </w:pPr>
            <w:r w:rsidRPr="763C0904">
              <w:rPr>
                <w:sz w:val="20"/>
                <w:szCs w:val="20"/>
              </w:rPr>
              <w:t>Complete ALL sections in full, sign, stamp and submit</w:t>
            </w:r>
          </w:p>
          <w:p w14:paraId="5904A56E" w14:textId="7E0A6BA2" w:rsidR="008E39F0" w:rsidRPr="00C4068E" w:rsidRDefault="0FA5C661" w:rsidP="763C0904">
            <w:pPr>
              <w:rPr>
                <w:b/>
                <w:bCs/>
                <w:color w:val="FF0000"/>
                <w:sz w:val="20"/>
                <w:szCs w:val="20"/>
              </w:rPr>
            </w:pPr>
            <w:r w:rsidRPr="763C0904">
              <w:rPr>
                <w:b/>
                <w:bCs/>
                <w:color w:val="FF0000"/>
                <w:sz w:val="20"/>
                <w:szCs w:val="20"/>
              </w:rPr>
              <w:t>(Mandatory)</w:t>
            </w:r>
          </w:p>
        </w:tc>
      </w:tr>
      <w:tr w:rsidR="008E39F0" w:rsidRPr="00E817E2" w14:paraId="1F596CCC" w14:textId="77777777" w:rsidTr="028CD51B">
        <w:trPr>
          <w:trHeight w:val="432"/>
        </w:trPr>
        <w:tc>
          <w:tcPr>
            <w:tcW w:w="339" w:type="pct"/>
          </w:tcPr>
          <w:p w14:paraId="3D861108" w14:textId="77777777" w:rsidR="008E39F0" w:rsidRPr="00C4068E" w:rsidRDefault="008E39F0" w:rsidP="00D57260">
            <w:pPr>
              <w:jc w:val="left"/>
              <w:rPr>
                <w:sz w:val="20"/>
                <w:szCs w:val="20"/>
              </w:rPr>
            </w:pPr>
            <w:r w:rsidRPr="00C4068E">
              <w:rPr>
                <w:sz w:val="20"/>
                <w:szCs w:val="20"/>
              </w:rPr>
              <w:t>4</w:t>
            </w:r>
          </w:p>
        </w:tc>
        <w:tc>
          <w:tcPr>
            <w:tcW w:w="476" w:type="pct"/>
          </w:tcPr>
          <w:p w14:paraId="5B483CD1" w14:textId="77777777" w:rsidR="008E39F0" w:rsidRPr="00C4068E" w:rsidRDefault="008E39F0" w:rsidP="00D57260">
            <w:pPr>
              <w:jc w:val="left"/>
              <w:rPr>
                <w:sz w:val="20"/>
                <w:szCs w:val="20"/>
              </w:rPr>
            </w:pPr>
            <w:r w:rsidRPr="00C4068E">
              <w:rPr>
                <w:sz w:val="20"/>
                <w:szCs w:val="20"/>
              </w:rPr>
              <w:t>C</w:t>
            </w:r>
          </w:p>
        </w:tc>
        <w:tc>
          <w:tcPr>
            <w:tcW w:w="1733" w:type="pct"/>
          </w:tcPr>
          <w:p w14:paraId="7D5200C1" w14:textId="77777777" w:rsidR="008E39F0" w:rsidRPr="00C4068E" w:rsidRDefault="008E39F0" w:rsidP="00D57260">
            <w:pPr>
              <w:jc w:val="left"/>
              <w:rPr>
                <w:sz w:val="20"/>
                <w:szCs w:val="20"/>
              </w:rPr>
            </w:pPr>
            <w:r w:rsidRPr="00C4068E">
              <w:rPr>
                <w:rStyle w:val="normaltextrun"/>
                <w:rFonts w:ascii="Calibri" w:hAnsi="Calibri" w:cs="Calibri"/>
                <w:color w:val="000000"/>
                <w:sz w:val="20"/>
                <w:szCs w:val="20"/>
                <w:bdr w:val="none" w:sz="0" w:space="0" w:color="auto" w:frame="1"/>
              </w:rPr>
              <w:t>DRC General Conditions of Contracts</w:t>
            </w:r>
          </w:p>
        </w:tc>
        <w:tc>
          <w:tcPr>
            <w:tcW w:w="2452" w:type="pct"/>
          </w:tcPr>
          <w:p w14:paraId="4DF3DC5B" w14:textId="543CC8F7" w:rsidR="008E39F0" w:rsidRPr="00C4068E" w:rsidRDefault="4979A491" w:rsidP="763C0904">
            <w:pPr>
              <w:spacing w:line="259" w:lineRule="auto"/>
            </w:pPr>
            <w:r w:rsidRPr="763C0904">
              <w:rPr>
                <w:sz w:val="20"/>
                <w:szCs w:val="20"/>
              </w:rPr>
              <w:t>This is for Supplier Information and will be signed alongside the contracts</w:t>
            </w:r>
          </w:p>
        </w:tc>
      </w:tr>
      <w:tr w:rsidR="008E39F0" w:rsidRPr="00E817E2" w14:paraId="73449111" w14:textId="77777777" w:rsidTr="028CD51B">
        <w:trPr>
          <w:trHeight w:val="432"/>
        </w:trPr>
        <w:tc>
          <w:tcPr>
            <w:tcW w:w="339" w:type="pct"/>
          </w:tcPr>
          <w:p w14:paraId="44AF8A80" w14:textId="77777777" w:rsidR="008E39F0" w:rsidRPr="00C4068E" w:rsidRDefault="008E39F0" w:rsidP="00D57260">
            <w:pPr>
              <w:jc w:val="left"/>
              <w:rPr>
                <w:sz w:val="20"/>
                <w:szCs w:val="20"/>
              </w:rPr>
            </w:pPr>
            <w:r w:rsidRPr="00C4068E">
              <w:rPr>
                <w:sz w:val="20"/>
                <w:szCs w:val="20"/>
              </w:rPr>
              <w:t>5</w:t>
            </w:r>
          </w:p>
        </w:tc>
        <w:tc>
          <w:tcPr>
            <w:tcW w:w="476" w:type="pct"/>
          </w:tcPr>
          <w:p w14:paraId="1D6139C7" w14:textId="77777777" w:rsidR="008E39F0" w:rsidRPr="00C4068E" w:rsidRDefault="008E39F0" w:rsidP="00D57260">
            <w:pPr>
              <w:jc w:val="left"/>
              <w:rPr>
                <w:sz w:val="20"/>
                <w:szCs w:val="20"/>
              </w:rPr>
            </w:pPr>
            <w:r w:rsidRPr="00C4068E">
              <w:rPr>
                <w:sz w:val="20"/>
                <w:szCs w:val="20"/>
              </w:rPr>
              <w:t>D</w:t>
            </w:r>
          </w:p>
        </w:tc>
        <w:tc>
          <w:tcPr>
            <w:tcW w:w="1733" w:type="pct"/>
          </w:tcPr>
          <w:p w14:paraId="35F242A3" w14:textId="77777777" w:rsidR="008E39F0" w:rsidRPr="00C4068E" w:rsidRDefault="008E39F0" w:rsidP="00D57260">
            <w:pPr>
              <w:jc w:val="left"/>
              <w:rPr>
                <w:sz w:val="20"/>
                <w:szCs w:val="20"/>
              </w:rPr>
            </w:pPr>
            <w:r w:rsidRPr="00C4068E">
              <w:rPr>
                <w:rStyle w:val="normaltextrun"/>
                <w:rFonts w:ascii="Calibri" w:hAnsi="Calibri" w:cs="Calibri"/>
                <w:color w:val="000000"/>
                <w:sz w:val="20"/>
                <w:szCs w:val="20"/>
                <w:bdr w:val="none" w:sz="0" w:space="0" w:color="auto" w:frame="1"/>
              </w:rPr>
              <w:t>DRC Supplier code of conduct</w:t>
            </w:r>
          </w:p>
        </w:tc>
        <w:tc>
          <w:tcPr>
            <w:tcW w:w="2452" w:type="pct"/>
          </w:tcPr>
          <w:p w14:paraId="084B4146" w14:textId="25E31730" w:rsidR="008E39F0" w:rsidRPr="00C4068E" w:rsidRDefault="008E39F0" w:rsidP="763C0904">
            <w:pPr>
              <w:rPr>
                <w:sz w:val="20"/>
                <w:szCs w:val="20"/>
              </w:rPr>
            </w:pPr>
            <w:r w:rsidRPr="763C0904">
              <w:rPr>
                <w:sz w:val="20"/>
                <w:szCs w:val="20"/>
              </w:rPr>
              <w:t>Complete ALL sections in full, sign, stamp and submit</w:t>
            </w:r>
          </w:p>
          <w:p w14:paraId="29F33BA9" w14:textId="7D3658AF" w:rsidR="008E39F0" w:rsidRPr="00C4068E" w:rsidRDefault="33A653CB" w:rsidP="763C0904">
            <w:pPr>
              <w:rPr>
                <w:b/>
                <w:bCs/>
                <w:color w:val="FF0000"/>
                <w:sz w:val="20"/>
                <w:szCs w:val="20"/>
              </w:rPr>
            </w:pPr>
            <w:r w:rsidRPr="763C0904">
              <w:rPr>
                <w:b/>
                <w:bCs/>
                <w:color w:val="FF0000"/>
                <w:sz w:val="20"/>
                <w:szCs w:val="20"/>
              </w:rPr>
              <w:t>(Mandatory)</w:t>
            </w:r>
          </w:p>
        </w:tc>
      </w:tr>
      <w:tr w:rsidR="008E39F0" w:rsidRPr="00E817E2" w14:paraId="432C07B2" w14:textId="77777777" w:rsidTr="028CD51B">
        <w:trPr>
          <w:trHeight w:val="432"/>
        </w:trPr>
        <w:tc>
          <w:tcPr>
            <w:tcW w:w="339" w:type="pct"/>
          </w:tcPr>
          <w:p w14:paraId="287E2EBD" w14:textId="77777777" w:rsidR="008E39F0" w:rsidRPr="00C4068E" w:rsidRDefault="008E39F0" w:rsidP="00D57260">
            <w:pPr>
              <w:jc w:val="left"/>
              <w:rPr>
                <w:sz w:val="20"/>
                <w:szCs w:val="20"/>
              </w:rPr>
            </w:pPr>
            <w:r w:rsidRPr="00C4068E">
              <w:rPr>
                <w:sz w:val="20"/>
                <w:szCs w:val="20"/>
              </w:rPr>
              <w:t>6</w:t>
            </w:r>
          </w:p>
        </w:tc>
        <w:tc>
          <w:tcPr>
            <w:tcW w:w="476" w:type="pct"/>
          </w:tcPr>
          <w:p w14:paraId="0BD3E25A" w14:textId="77777777" w:rsidR="008E39F0" w:rsidRPr="00C4068E" w:rsidRDefault="008E39F0" w:rsidP="00D57260">
            <w:pPr>
              <w:jc w:val="left"/>
              <w:rPr>
                <w:sz w:val="20"/>
                <w:szCs w:val="20"/>
              </w:rPr>
            </w:pPr>
            <w:r w:rsidRPr="00C4068E">
              <w:rPr>
                <w:sz w:val="20"/>
                <w:szCs w:val="20"/>
              </w:rPr>
              <w:t>E</w:t>
            </w:r>
          </w:p>
        </w:tc>
        <w:tc>
          <w:tcPr>
            <w:tcW w:w="1733" w:type="pct"/>
          </w:tcPr>
          <w:p w14:paraId="5A9F5A6E" w14:textId="77777777" w:rsidR="008E39F0" w:rsidRPr="00C4068E" w:rsidRDefault="008E39F0" w:rsidP="00D57260">
            <w:pPr>
              <w:jc w:val="left"/>
              <w:rPr>
                <w:sz w:val="20"/>
                <w:szCs w:val="20"/>
              </w:rPr>
            </w:pPr>
            <w:r w:rsidRPr="00C4068E">
              <w:rPr>
                <w:sz w:val="20"/>
                <w:szCs w:val="20"/>
              </w:rPr>
              <w:t xml:space="preserve">Supplier Profile and Registration Form </w:t>
            </w:r>
          </w:p>
        </w:tc>
        <w:tc>
          <w:tcPr>
            <w:tcW w:w="2452" w:type="pct"/>
          </w:tcPr>
          <w:p w14:paraId="064250AF" w14:textId="7201542C" w:rsidR="008E39F0" w:rsidRPr="00C4068E" w:rsidRDefault="008E39F0" w:rsidP="763C0904">
            <w:pPr>
              <w:rPr>
                <w:sz w:val="20"/>
                <w:szCs w:val="20"/>
              </w:rPr>
            </w:pPr>
            <w:r w:rsidRPr="763C0904">
              <w:rPr>
                <w:sz w:val="20"/>
                <w:szCs w:val="20"/>
              </w:rPr>
              <w:t>Complete ALL sections in full, sign, stamp and submit</w:t>
            </w:r>
          </w:p>
          <w:p w14:paraId="2E5D0F98" w14:textId="47A79A57" w:rsidR="008E39F0" w:rsidRPr="00C4068E" w:rsidRDefault="458880EE" w:rsidP="763C0904">
            <w:pPr>
              <w:rPr>
                <w:b/>
                <w:bCs/>
                <w:color w:val="FF0000"/>
                <w:sz w:val="20"/>
                <w:szCs w:val="20"/>
              </w:rPr>
            </w:pPr>
            <w:r w:rsidRPr="763C0904">
              <w:rPr>
                <w:b/>
                <w:bCs/>
                <w:color w:val="FF0000"/>
                <w:sz w:val="20"/>
                <w:szCs w:val="20"/>
              </w:rPr>
              <w:t>(Mandatory)</w:t>
            </w:r>
          </w:p>
        </w:tc>
      </w:tr>
      <w:tr w:rsidR="008E39F0" w:rsidRPr="00E817E2" w14:paraId="143EEC11" w14:textId="77777777" w:rsidTr="028CD51B">
        <w:trPr>
          <w:trHeight w:val="170"/>
        </w:trPr>
        <w:tc>
          <w:tcPr>
            <w:tcW w:w="5000" w:type="pct"/>
            <w:gridSpan w:val="4"/>
          </w:tcPr>
          <w:p w14:paraId="4AB81D0A" w14:textId="77777777" w:rsidR="008E39F0" w:rsidRPr="00812272" w:rsidRDefault="008E39F0" w:rsidP="00D57260">
            <w:pPr>
              <w:jc w:val="center"/>
              <w:rPr>
                <w:b/>
              </w:rPr>
            </w:pPr>
            <w:r w:rsidRPr="00812272">
              <w:rPr>
                <w:b/>
              </w:rPr>
              <w:t>LEGAL DOCUMENTS</w:t>
            </w:r>
          </w:p>
        </w:tc>
      </w:tr>
      <w:tr w:rsidR="008E39F0" w:rsidRPr="00E817E2" w14:paraId="2443EF0D" w14:textId="77777777" w:rsidTr="028CD51B">
        <w:trPr>
          <w:trHeight w:val="432"/>
        </w:trPr>
        <w:tc>
          <w:tcPr>
            <w:tcW w:w="339" w:type="pct"/>
          </w:tcPr>
          <w:p w14:paraId="4CF2FD13" w14:textId="4A1A9A15" w:rsidR="008E39F0" w:rsidRPr="00C4068E" w:rsidRDefault="009428E5" w:rsidP="00D57260">
            <w:pPr>
              <w:rPr>
                <w:sz w:val="20"/>
                <w:szCs w:val="20"/>
              </w:rPr>
            </w:pPr>
            <w:r>
              <w:rPr>
                <w:sz w:val="20"/>
                <w:szCs w:val="20"/>
              </w:rPr>
              <w:t>7</w:t>
            </w:r>
          </w:p>
        </w:tc>
        <w:tc>
          <w:tcPr>
            <w:tcW w:w="476" w:type="pct"/>
          </w:tcPr>
          <w:p w14:paraId="20E3A4E3" w14:textId="77777777" w:rsidR="008E39F0" w:rsidRPr="00C4068E" w:rsidRDefault="008E39F0" w:rsidP="00D57260">
            <w:pPr>
              <w:rPr>
                <w:sz w:val="20"/>
                <w:szCs w:val="20"/>
              </w:rPr>
            </w:pPr>
            <w:r w:rsidRPr="00C4068E">
              <w:rPr>
                <w:sz w:val="20"/>
                <w:szCs w:val="20"/>
              </w:rPr>
              <w:t>N/A</w:t>
            </w:r>
          </w:p>
        </w:tc>
        <w:tc>
          <w:tcPr>
            <w:tcW w:w="1733" w:type="pct"/>
          </w:tcPr>
          <w:p w14:paraId="583949EB" w14:textId="77777777" w:rsidR="008E39F0" w:rsidRPr="00C4068E" w:rsidRDefault="008E39F0" w:rsidP="00D57260">
            <w:pPr>
              <w:rPr>
                <w:sz w:val="20"/>
                <w:szCs w:val="20"/>
              </w:rPr>
            </w:pPr>
            <w:r w:rsidRPr="00C4068E">
              <w:rPr>
                <w:sz w:val="20"/>
                <w:szCs w:val="20"/>
              </w:rPr>
              <w:t>Valid Company Registration or Trade Licenses from Regional Administration or Federal Government of Somalia</w:t>
            </w:r>
          </w:p>
        </w:tc>
        <w:tc>
          <w:tcPr>
            <w:tcW w:w="2452" w:type="pct"/>
          </w:tcPr>
          <w:p w14:paraId="241F0F64" w14:textId="51C72487" w:rsidR="008E39F0" w:rsidRPr="00C4068E" w:rsidRDefault="0DA4391F" w:rsidP="763C0904">
            <w:pPr>
              <w:jc w:val="left"/>
              <w:rPr>
                <w:rFonts w:ascii="Calibri" w:hAnsi="Calibri" w:cs="Calibri"/>
                <w:sz w:val="20"/>
                <w:szCs w:val="20"/>
              </w:rPr>
            </w:pPr>
            <w:r w:rsidRPr="763C0904">
              <w:rPr>
                <w:rFonts w:ascii="Calibri" w:hAnsi="Calibri" w:cs="Calibri"/>
                <w:color w:val="000000" w:themeColor="text1"/>
                <w:sz w:val="20"/>
                <w:szCs w:val="20"/>
              </w:rPr>
              <w:t xml:space="preserve">Attach valid copy submit in </w:t>
            </w:r>
            <w:r w:rsidRPr="763C0904">
              <w:rPr>
                <w:rFonts w:ascii="Calibri" w:hAnsi="Calibri" w:cs="Calibri"/>
                <w:b/>
                <w:bCs/>
                <w:color w:val="000000" w:themeColor="text1"/>
                <w:sz w:val="20"/>
                <w:szCs w:val="20"/>
              </w:rPr>
              <w:t>technical bid email</w:t>
            </w:r>
          </w:p>
          <w:p w14:paraId="28D591B7" w14:textId="3EF1D2B4" w:rsidR="008E39F0" w:rsidRPr="00C4068E" w:rsidRDefault="55E4C4C1" w:rsidP="763C0904">
            <w:pPr>
              <w:rPr>
                <w:b/>
                <w:bCs/>
                <w:color w:val="FF0000"/>
                <w:sz w:val="20"/>
                <w:szCs w:val="20"/>
              </w:rPr>
            </w:pPr>
            <w:r w:rsidRPr="763C0904">
              <w:rPr>
                <w:b/>
                <w:bCs/>
                <w:color w:val="FF0000"/>
                <w:sz w:val="20"/>
                <w:szCs w:val="20"/>
              </w:rPr>
              <w:t>(Mandatory)</w:t>
            </w:r>
          </w:p>
        </w:tc>
      </w:tr>
    </w:tbl>
    <w:p w14:paraId="2B23DEA4" w14:textId="77777777" w:rsidR="008E39F0" w:rsidRDefault="008E39F0" w:rsidP="008E39F0">
      <w:pPr>
        <w:rPr>
          <w:rFonts w:cs="Arial"/>
          <w:color w:val="222222"/>
        </w:rPr>
      </w:pPr>
    </w:p>
    <w:p w14:paraId="30F62134" w14:textId="693264F0" w:rsidR="00D558E7" w:rsidRDefault="4805D9B8" w:rsidP="763C0904">
      <w:pPr>
        <w:rPr>
          <w:b/>
          <w:bCs/>
          <w:color w:val="222222"/>
          <w:u w:val="single"/>
        </w:rPr>
      </w:pPr>
      <w:r w:rsidRPr="763C0904">
        <w:rPr>
          <w:b/>
          <w:bCs/>
          <w:color w:val="222222"/>
          <w:u w:val="single"/>
        </w:rPr>
        <w:t>Failure to Submit any Mandatory Documents will lead to disqualification of your bid</w:t>
      </w:r>
    </w:p>
    <w:p w14:paraId="476402B4" w14:textId="77777777" w:rsidR="00D558E7" w:rsidRPr="00972789" w:rsidRDefault="00D558E7" w:rsidP="008E39F0">
      <w:pPr>
        <w:rPr>
          <w:color w:val="222222"/>
        </w:rPr>
      </w:pPr>
    </w:p>
    <w:p w14:paraId="0FD888E3" w14:textId="77777777" w:rsidR="008E39F0" w:rsidRDefault="008E39F0" w:rsidP="008E39F0">
      <w:pPr>
        <w:pStyle w:val="Heading2"/>
        <w:numPr>
          <w:ilvl w:val="1"/>
          <w:numId w:val="1"/>
        </w:numPr>
        <w:spacing w:after="0"/>
      </w:pPr>
      <w:r>
        <w:t>Technical</w:t>
      </w:r>
      <w:r w:rsidRPr="00972789">
        <w:t xml:space="preserve"> Evaluation </w:t>
      </w:r>
    </w:p>
    <w:p w14:paraId="0BA352E1" w14:textId="08839AE1" w:rsidR="00046FEA" w:rsidRDefault="008E39F0" w:rsidP="008E39F0">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Pr>
          <w:rFonts w:ascii="Calibri" w:hAnsi="Calibri" w:cs="Arial"/>
          <w:szCs w:val="22"/>
          <w:lang w:val="en-GB"/>
        </w:rPr>
        <w:t xml:space="preserve">shall meet or exceed the stipulated requirements and specifications in the ITB.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all</w:t>
      </w:r>
      <w:r>
        <w:rPr>
          <w:rFonts w:ascii="Calibri" w:hAnsi="Calibri" w:cs="Arial"/>
          <w:szCs w:val="22"/>
          <w:lang w:val="en-GB"/>
        </w:rPr>
        <w:t xml:space="preserve"> mandatory</w:t>
      </w:r>
      <w:r w:rsidRPr="00EE1B34">
        <w:rPr>
          <w:rFonts w:ascii="Calibri" w:hAnsi="Calibri" w:cs="Arial"/>
          <w:szCs w:val="22"/>
          <w:lang w:val="en-GB"/>
        </w:rPr>
        <w:t xml:space="preserve"> conditions, procedures and specifications in the ITB </w:t>
      </w:r>
      <w:r w:rsidRPr="00EE1B34">
        <w:rPr>
          <w:rFonts w:ascii="Calibri" w:hAnsi="Calibri" w:cs="Arial"/>
          <w:szCs w:val="22"/>
          <w:lang w:val="en-GB"/>
        </w:rPr>
        <w:lastRenderedPageBreak/>
        <w:t xml:space="preserve">without substantially departing from or attaching restrictions with them. If a Bid does not </w:t>
      </w:r>
      <w:r>
        <w:rPr>
          <w:rFonts w:ascii="Calibri" w:hAnsi="Calibri" w:cs="Arial"/>
          <w:szCs w:val="22"/>
          <w:lang w:val="en-GB"/>
        </w:rPr>
        <w:t xml:space="preserve">technically </w:t>
      </w:r>
      <w:r w:rsidRPr="00EE1B34">
        <w:rPr>
          <w:rFonts w:ascii="Calibri" w:hAnsi="Calibri" w:cs="Arial"/>
          <w:szCs w:val="22"/>
          <w:lang w:val="en-GB"/>
        </w:rPr>
        <w:t>comply with the ITB, it will be rejected.</w:t>
      </w:r>
      <w:r>
        <w:rPr>
          <w:rFonts w:ascii="Calibri" w:hAnsi="Calibri" w:cs="Arial"/>
          <w:color w:val="222222"/>
          <w:szCs w:val="22"/>
          <w:lang w:val="en-GB"/>
        </w:rPr>
        <w:t xml:space="preserve"> </w:t>
      </w:r>
    </w:p>
    <w:p w14:paraId="41B0A6A3" w14:textId="77777777" w:rsidR="00046FEA" w:rsidRDefault="00046FEA" w:rsidP="008E39F0">
      <w:pPr>
        <w:tabs>
          <w:tab w:val="left" w:pos="360"/>
        </w:tabs>
        <w:rPr>
          <w:rFonts w:ascii="Calibri" w:hAnsi="Calibri" w:cs="Arial"/>
          <w:color w:val="222222"/>
          <w:szCs w:val="22"/>
          <w:lang w:val="en-GB"/>
        </w:rPr>
      </w:pPr>
    </w:p>
    <w:p w14:paraId="6162F7EF" w14:textId="77777777" w:rsidR="008E39F0" w:rsidRDefault="008E39F0" w:rsidP="008E39F0">
      <w:pPr>
        <w:tabs>
          <w:tab w:val="left" w:pos="360"/>
        </w:tabs>
        <w:rPr>
          <w:rFonts w:ascii="Calibri" w:hAnsi="Calibri" w:cs="Arial"/>
          <w:color w:val="222222"/>
          <w:szCs w:val="22"/>
          <w:lang w:val="en-GB"/>
        </w:rPr>
      </w:pPr>
      <w:r>
        <w:rPr>
          <w:rFonts w:ascii="Calibri" w:hAnsi="Calibri" w:cs="Arial"/>
          <w:color w:val="222222"/>
          <w:szCs w:val="22"/>
          <w:lang w:val="en-GB"/>
        </w:rPr>
        <w:t>The technical criteria are stipulated in Annex A.1 – Technical Bid Form.</w:t>
      </w:r>
    </w:p>
    <w:p w14:paraId="734452DC" w14:textId="63833441" w:rsidR="008E39F0" w:rsidRDefault="008E39F0" w:rsidP="008E39F0">
      <w:pPr>
        <w:rPr>
          <w:rFonts w:cs="Arial"/>
          <w:color w:val="222222"/>
        </w:rPr>
      </w:pPr>
    </w:p>
    <w:tbl>
      <w:tblPr>
        <w:tblStyle w:val="TableGrid"/>
        <w:tblW w:w="4779" w:type="pct"/>
        <w:tblLook w:val="04A0" w:firstRow="1" w:lastRow="0" w:firstColumn="1" w:lastColumn="0" w:noHBand="0" w:noVBand="1"/>
      </w:tblPr>
      <w:tblGrid>
        <w:gridCol w:w="1076"/>
        <w:gridCol w:w="6840"/>
        <w:gridCol w:w="1709"/>
      </w:tblGrid>
      <w:tr w:rsidR="008E39F0" w:rsidRPr="005A5AB2" w14:paraId="5FCC4F84" w14:textId="77777777" w:rsidTr="763C0904">
        <w:trPr>
          <w:trHeight w:val="432"/>
        </w:trPr>
        <w:tc>
          <w:tcPr>
            <w:tcW w:w="559" w:type="pct"/>
            <w:shd w:val="clear" w:color="auto" w:fill="D9D9D9" w:themeFill="background1" w:themeFillShade="D9"/>
          </w:tcPr>
          <w:p w14:paraId="18448165" w14:textId="77777777" w:rsidR="008E39F0" w:rsidRPr="005A5AB2" w:rsidRDefault="008E39F0" w:rsidP="00D57260">
            <w:pPr>
              <w:rPr>
                <w:b/>
                <w:sz w:val="20"/>
                <w:szCs w:val="20"/>
                <w:lang w:val="en-GB"/>
              </w:rPr>
            </w:pPr>
            <w:r w:rsidRPr="005A5AB2">
              <w:rPr>
                <w:b/>
                <w:lang w:val="en-GB"/>
              </w:rPr>
              <w:t>Technical criteria #</w:t>
            </w:r>
          </w:p>
        </w:tc>
        <w:tc>
          <w:tcPr>
            <w:tcW w:w="3553" w:type="pct"/>
            <w:shd w:val="clear" w:color="auto" w:fill="D9D9D9" w:themeFill="background1" w:themeFillShade="D9"/>
          </w:tcPr>
          <w:p w14:paraId="1724ABC1" w14:textId="77777777" w:rsidR="008E39F0" w:rsidRPr="005A5AB2" w:rsidRDefault="008E39F0" w:rsidP="00D57260">
            <w:pPr>
              <w:rPr>
                <w:b/>
                <w:sz w:val="20"/>
                <w:szCs w:val="20"/>
                <w:lang w:val="en-GB"/>
              </w:rPr>
            </w:pPr>
            <w:r w:rsidRPr="005A5AB2">
              <w:rPr>
                <w:b/>
                <w:lang w:val="en-GB"/>
              </w:rPr>
              <w:t>Technical criteria</w:t>
            </w:r>
          </w:p>
        </w:tc>
        <w:tc>
          <w:tcPr>
            <w:tcW w:w="888" w:type="pct"/>
            <w:shd w:val="clear" w:color="auto" w:fill="D9D9D9" w:themeFill="background1" w:themeFillShade="D9"/>
          </w:tcPr>
          <w:p w14:paraId="74DDB718" w14:textId="77777777" w:rsidR="008E39F0" w:rsidRPr="005A5AB2" w:rsidRDefault="008E39F0" w:rsidP="00D57260">
            <w:pPr>
              <w:jc w:val="left"/>
              <w:rPr>
                <w:b/>
                <w:lang w:val="en-GB"/>
              </w:rPr>
            </w:pPr>
            <w:r w:rsidRPr="005A5AB2">
              <w:rPr>
                <w:b/>
                <w:lang w:val="en-GB"/>
              </w:rPr>
              <w:t>Weighting in technical evaluation</w:t>
            </w:r>
          </w:p>
          <w:p w14:paraId="78C60575" w14:textId="77777777" w:rsidR="008E39F0" w:rsidRPr="005A5AB2" w:rsidRDefault="008E39F0" w:rsidP="00D57260">
            <w:pPr>
              <w:jc w:val="left"/>
              <w:rPr>
                <w:b/>
                <w:sz w:val="20"/>
                <w:szCs w:val="20"/>
                <w:lang w:val="en-GB"/>
              </w:rPr>
            </w:pPr>
            <w:r w:rsidRPr="00E03710">
              <w:rPr>
                <w:b/>
                <w:lang w:val="en-GB"/>
              </w:rPr>
              <w:t>[Total 100%]</w:t>
            </w:r>
          </w:p>
        </w:tc>
      </w:tr>
      <w:tr w:rsidR="008E39F0" w:rsidRPr="005A5AB2" w14:paraId="4548DF32" w14:textId="77777777" w:rsidTr="763C0904">
        <w:trPr>
          <w:trHeight w:val="432"/>
        </w:trPr>
        <w:tc>
          <w:tcPr>
            <w:tcW w:w="559" w:type="pct"/>
          </w:tcPr>
          <w:p w14:paraId="3C135817" w14:textId="77777777" w:rsidR="008E39F0" w:rsidRPr="005A5AB2" w:rsidRDefault="008E39F0" w:rsidP="00D57260">
            <w:pPr>
              <w:rPr>
                <w:sz w:val="20"/>
                <w:szCs w:val="20"/>
                <w:lang w:val="en-GB"/>
              </w:rPr>
            </w:pPr>
            <w:r w:rsidRPr="005A5AB2">
              <w:rPr>
                <w:lang w:val="en-GB"/>
              </w:rPr>
              <w:t>1</w:t>
            </w:r>
          </w:p>
        </w:tc>
        <w:tc>
          <w:tcPr>
            <w:tcW w:w="3553" w:type="pct"/>
          </w:tcPr>
          <w:p w14:paraId="5A2617C3" w14:textId="34D58739" w:rsidR="00046FEA" w:rsidRDefault="00046FEA" w:rsidP="00046FEA">
            <w:pPr>
              <w:pStyle w:val="ListParagraph"/>
              <w:ind w:left="0"/>
              <w:rPr>
                <w:sz w:val="20"/>
                <w:szCs w:val="20"/>
                <w:lang w:val="en-GB"/>
              </w:rPr>
            </w:pPr>
            <w:r w:rsidRPr="080EBCA1">
              <w:rPr>
                <w:sz w:val="20"/>
                <w:szCs w:val="20"/>
                <w:lang w:val="en-GB"/>
              </w:rPr>
              <w:t xml:space="preserve">Proof of Physical Presence </w:t>
            </w:r>
          </w:p>
          <w:p w14:paraId="026A824A" w14:textId="4B37B1C0" w:rsidR="00046FEA" w:rsidRDefault="00B848EE" w:rsidP="00B848EE">
            <w:pPr>
              <w:pStyle w:val="ListParagraph"/>
              <w:tabs>
                <w:tab w:val="left" w:pos="2445"/>
              </w:tabs>
              <w:ind w:left="0"/>
              <w:rPr>
                <w:sz w:val="20"/>
                <w:szCs w:val="20"/>
                <w:lang w:val="en-GB"/>
              </w:rPr>
            </w:pPr>
            <w:r>
              <w:rPr>
                <w:sz w:val="20"/>
                <w:szCs w:val="20"/>
                <w:lang w:val="en-GB"/>
              </w:rPr>
              <w:tab/>
            </w:r>
          </w:p>
          <w:p w14:paraId="4B14FA51" w14:textId="7B1397CF" w:rsidR="00046FEA" w:rsidRPr="00A222A4" w:rsidRDefault="00046FEA" w:rsidP="00046FEA">
            <w:pPr>
              <w:pStyle w:val="ListParagraph"/>
              <w:spacing w:line="259" w:lineRule="auto"/>
              <w:ind w:left="0"/>
              <w:rPr>
                <w:b/>
                <w:sz w:val="20"/>
                <w:szCs w:val="20"/>
                <w:lang w:val="en-GB"/>
              </w:rPr>
            </w:pPr>
            <w:r w:rsidRPr="080EBCA1">
              <w:rPr>
                <w:sz w:val="20"/>
                <w:szCs w:val="20"/>
                <w:lang w:val="en-GB"/>
              </w:rPr>
              <w:t xml:space="preserve">Bidder to Provide Proof of Physical existence. </w:t>
            </w:r>
            <w:r w:rsidRPr="00A222A4">
              <w:rPr>
                <w:b/>
                <w:sz w:val="20"/>
                <w:szCs w:val="20"/>
                <w:lang w:val="en-GB"/>
              </w:rPr>
              <w:t xml:space="preserve">This could be external photo showing the signage and address of the business as well as the training venue. </w:t>
            </w:r>
          </w:p>
          <w:p w14:paraId="7ED3E06C" w14:textId="77777777" w:rsidR="00046FEA" w:rsidRDefault="00046FEA" w:rsidP="00046FEA">
            <w:pPr>
              <w:pStyle w:val="ListParagraph"/>
              <w:spacing w:line="259" w:lineRule="auto"/>
              <w:ind w:left="0"/>
              <w:rPr>
                <w:sz w:val="20"/>
                <w:szCs w:val="20"/>
                <w:lang w:val="en-GB"/>
              </w:rPr>
            </w:pPr>
          </w:p>
          <w:p w14:paraId="21558EC4" w14:textId="77777777" w:rsidR="00046FEA" w:rsidRDefault="00046FEA" w:rsidP="00046FEA">
            <w:pPr>
              <w:pStyle w:val="ListParagraph"/>
              <w:spacing w:line="259" w:lineRule="auto"/>
              <w:ind w:left="0"/>
              <w:rPr>
                <w:sz w:val="20"/>
                <w:szCs w:val="20"/>
                <w:lang w:val="en-GB"/>
              </w:rPr>
            </w:pPr>
            <w:r w:rsidRPr="080EBCA1">
              <w:rPr>
                <w:sz w:val="20"/>
                <w:szCs w:val="20"/>
                <w:lang w:val="en-GB"/>
              </w:rPr>
              <w:t xml:space="preserve">DRC shall conduct a Site </w:t>
            </w:r>
            <w:r>
              <w:rPr>
                <w:sz w:val="20"/>
                <w:szCs w:val="20"/>
                <w:lang w:val="en-GB"/>
              </w:rPr>
              <w:t>v</w:t>
            </w:r>
            <w:r w:rsidRPr="080EBCA1">
              <w:rPr>
                <w:sz w:val="20"/>
                <w:szCs w:val="20"/>
                <w:lang w:val="en-GB"/>
              </w:rPr>
              <w:t>is</w:t>
            </w:r>
            <w:r>
              <w:rPr>
                <w:sz w:val="20"/>
                <w:szCs w:val="20"/>
                <w:lang w:val="en-GB"/>
              </w:rPr>
              <w:t>i</w:t>
            </w:r>
            <w:r w:rsidRPr="080EBCA1">
              <w:rPr>
                <w:sz w:val="20"/>
                <w:szCs w:val="20"/>
                <w:lang w:val="en-GB"/>
              </w:rPr>
              <w:t>t to verify any submissions and scores shall be based on DRC Site vis</w:t>
            </w:r>
            <w:r>
              <w:rPr>
                <w:sz w:val="20"/>
                <w:szCs w:val="20"/>
                <w:lang w:val="en-GB"/>
              </w:rPr>
              <w:t>i</w:t>
            </w:r>
            <w:r w:rsidRPr="080EBCA1">
              <w:rPr>
                <w:sz w:val="20"/>
                <w:szCs w:val="20"/>
                <w:lang w:val="en-GB"/>
              </w:rPr>
              <w:t>t observations</w:t>
            </w:r>
            <w:r>
              <w:rPr>
                <w:sz w:val="20"/>
                <w:szCs w:val="20"/>
                <w:lang w:val="en-GB"/>
              </w:rPr>
              <w:t>.</w:t>
            </w:r>
          </w:p>
          <w:p w14:paraId="6A52AEAC" w14:textId="77777777" w:rsidR="00046FEA" w:rsidRDefault="00046FEA" w:rsidP="00046FEA">
            <w:pPr>
              <w:pStyle w:val="ListParagraph"/>
              <w:ind w:left="0"/>
              <w:rPr>
                <w:sz w:val="20"/>
                <w:szCs w:val="20"/>
                <w:lang w:val="en-GB"/>
              </w:rPr>
            </w:pPr>
          </w:p>
          <w:p w14:paraId="0103E28A" w14:textId="5783134A" w:rsidR="00046FEA" w:rsidRDefault="00046FEA" w:rsidP="00046FEA">
            <w:pPr>
              <w:pStyle w:val="ListParagraph"/>
              <w:ind w:left="0"/>
              <w:rPr>
                <w:b/>
                <w:bCs/>
                <w:sz w:val="20"/>
                <w:szCs w:val="20"/>
                <w:lang w:val="en-GB"/>
              </w:rPr>
            </w:pPr>
            <w:r w:rsidRPr="080EBCA1">
              <w:rPr>
                <w:b/>
                <w:bCs/>
                <w:sz w:val="20"/>
                <w:szCs w:val="20"/>
                <w:lang w:val="en-GB"/>
              </w:rPr>
              <w:t xml:space="preserve">Proven Presence </w:t>
            </w:r>
            <w:r>
              <w:rPr>
                <w:b/>
                <w:bCs/>
                <w:sz w:val="20"/>
                <w:szCs w:val="20"/>
                <w:lang w:val="en-GB"/>
              </w:rPr>
              <w:t>of physical existence</w:t>
            </w:r>
            <w:r w:rsidRPr="080EBCA1">
              <w:rPr>
                <w:b/>
                <w:bCs/>
                <w:sz w:val="20"/>
                <w:szCs w:val="20"/>
                <w:lang w:val="en-GB"/>
              </w:rPr>
              <w:t xml:space="preserve"> - Pass</w:t>
            </w:r>
          </w:p>
          <w:p w14:paraId="37A346DE" w14:textId="276051E8" w:rsidR="008E39F0" w:rsidRPr="005A5AB2" w:rsidRDefault="00046FEA" w:rsidP="00046FEA">
            <w:pPr>
              <w:pStyle w:val="ListParagraph"/>
              <w:ind w:left="0"/>
              <w:rPr>
                <w:sz w:val="20"/>
                <w:szCs w:val="20"/>
                <w:lang w:val="en-GB"/>
              </w:rPr>
            </w:pPr>
            <w:r w:rsidRPr="080EBCA1">
              <w:rPr>
                <w:b/>
                <w:bCs/>
                <w:sz w:val="20"/>
                <w:szCs w:val="20"/>
                <w:lang w:val="en-GB"/>
              </w:rPr>
              <w:t>No Physical Presence - Fail</w:t>
            </w:r>
          </w:p>
        </w:tc>
        <w:tc>
          <w:tcPr>
            <w:tcW w:w="888" w:type="pct"/>
          </w:tcPr>
          <w:p w14:paraId="0DE27FAE" w14:textId="1BD0ADA6" w:rsidR="008E39F0" w:rsidRPr="005A5AB2" w:rsidRDefault="00046FEA" w:rsidP="00046FEA">
            <w:pPr>
              <w:jc w:val="center"/>
              <w:rPr>
                <w:sz w:val="20"/>
                <w:szCs w:val="20"/>
                <w:lang w:val="en-GB"/>
              </w:rPr>
            </w:pPr>
            <w:r>
              <w:rPr>
                <w:sz w:val="20"/>
                <w:szCs w:val="20"/>
                <w:lang w:val="en-GB"/>
              </w:rPr>
              <w:t>5</w:t>
            </w:r>
            <w:r w:rsidR="008E39F0">
              <w:rPr>
                <w:sz w:val="20"/>
                <w:szCs w:val="20"/>
                <w:lang w:val="en-GB"/>
              </w:rPr>
              <w:t>0</w:t>
            </w:r>
            <w:r w:rsidR="008E39F0" w:rsidRPr="005A5AB2">
              <w:rPr>
                <w:sz w:val="20"/>
                <w:szCs w:val="20"/>
                <w:lang w:val="en-GB"/>
              </w:rPr>
              <w:t>%</w:t>
            </w:r>
          </w:p>
        </w:tc>
      </w:tr>
      <w:tr w:rsidR="008E39F0" w:rsidRPr="005A5AB2" w14:paraId="24B4275B" w14:textId="77777777" w:rsidTr="763C0904">
        <w:trPr>
          <w:trHeight w:val="377"/>
        </w:trPr>
        <w:tc>
          <w:tcPr>
            <w:tcW w:w="559" w:type="pct"/>
          </w:tcPr>
          <w:p w14:paraId="17A768B8" w14:textId="77777777" w:rsidR="008E39F0" w:rsidRPr="005A5AB2" w:rsidRDefault="008E39F0" w:rsidP="00D57260">
            <w:pPr>
              <w:rPr>
                <w:lang w:val="en-GB"/>
              </w:rPr>
            </w:pPr>
            <w:r w:rsidRPr="005A5AB2">
              <w:rPr>
                <w:lang w:val="en-GB"/>
              </w:rPr>
              <w:t>2</w:t>
            </w:r>
          </w:p>
        </w:tc>
        <w:tc>
          <w:tcPr>
            <w:tcW w:w="3553" w:type="pct"/>
          </w:tcPr>
          <w:p w14:paraId="0C690F5F" w14:textId="77777777" w:rsidR="008E39F0" w:rsidRDefault="008E39F0" w:rsidP="00D57260">
            <w:pPr>
              <w:contextualSpacing/>
              <w:jc w:val="left"/>
              <w:rPr>
                <w:sz w:val="20"/>
                <w:szCs w:val="20"/>
                <w:lang w:val="en-GB"/>
              </w:rPr>
            </w:pPr>
            <w:r w:rsidRPr="69E46CB6">
              <w:rPr>
                <w:sz w:val="20"/>
                <w:szCs w:val="20"/>
                <w:lang w:val="en-GB"/>
              </w:rPr>
              <w:t>Offered Delivery Timeline</w:t>
            </w:r>
          </w:p>
          <w:p w14:paraId="357F6FA7" w14:textId="77777777" w:rsidR="008E39F0" w:rsidRDefault="008E39F0" w:rsidP="00D57260">
            <w:pPr>
              <w:contextualSpacing/>
              <w:jc w:val="left"/>
              <w:rPr>
                <w:lang w:val="en-GB"/>
              </w:rPr>
            </w:pPr>
          </w:p>
          <w:p w14:paraId="74EB1FB9" w14:textId="36CE9278" w:rsidR="008E39F0" w:rsidRPr="00812272" w:rsidRDefault="008E39F0" w:rsidP="763C0904">
            <w:pPr>
              <w:contextualSpacing/>
              <w:jc w:val="left"/>
              <w:rPr>
                <w:b/>
                <w:bCs/>
                <w:sz w:val="20"/>
                <w:szCs w:val="20"/>
                <w:lang w:val="en-GB"/>
              </w:rPr>
            </w:pPr>
            <w:r w:rsidRPr="763C0904">
              <w:rPr>
                <w:b/>
                <w:bCs/>
                <w:sz w:val="20"/>
                <w:szCs w:val="20"/>
                <w:lang w:val="en-GB"/>
              </w:rPr>
              <w:t xml:space="preserve">Bidders to provide realistic timeline for Delivery of such </w:t>
            </w:r>
            <w:r w:rsidR="00046FEA">
              <w:rPr>
                <w:b/>
                <w:bCs/>
                <w:sz w:val="20"/>
                <w:szCs w:val="20"/>
                <w:lang w:val="en-GB"/>
              </w:rPr>
              <w:t>service</w:t>
            </w:r>
            <w:r w:rsidRPr="763C0904">
              <w:rPr>
                <w:b/>
                <w:bCs/>
                <w:sz w:val="20"/>
                <w:szCs w:val="20"/>
                <w:lang w:val="en-GB"/>
              </w:rPr>
              <w:t xml:space="preserve"> after placing a Purchase Order. </w:t>
            </w:r>
            <w:r w:rsidR="29645F3C" w:rsidRPr="763C0904">
              <w:rPr>
                <w:b/>
                <w:bCs/>
                <w:sz w:val="20"/>
                <w:szCs w:val="20"/>
                <w:lang w:val="en-GB"/>
              </w:rPr>
              <w:t>This should be indicated on Annex A</w:t>
            </w:r>
          </w:p>
          <w:p w14:paraId="7B2CF60A" w14:textId="77777777" w:rsidR="008E39F0" w:rsidRPr="00812272" w:rsidRDefault="008E39F0" w:rsidP="00D57260">
            <w:pPr>
              <w:contextualSpacing/>
              <w:jc w:val="left"/>
              <w:rPr>
                <w:sz w:val="20"/>
                <w:szCs w:val="20"/>
                <w:lang w:val="en-GB"/>
              </w:rPr>
            </w:pPr>
          </w:p>
          <w:p w14:paraId="06E7C4F6" w14:textId="50DDE731" w:rsidR="008E39F0" w:rsidRPr="00812272" w:rsidRDefault="008E39F0" w:rsidP="00D57260">
            <w:pPr>
              <w:contextualSpacing/>
              <w:jc w:val="left"/>
              <w:rPr>
                <w:sz w:val="20"/>
                <w:szCs w:val="20"/>
                <w:lang w:val="en-GB"/>
              </w:rPr>
            </w:pPr>
            <w:r w:rsidRPr="1DEA132F">
              <w:rPr>
                <w:sz w:val="20"/>
                <w:szCs w:val="20"/>
                <w:lang w:val="en-GB"/>
              </w:rPr>
              <w:t xml:space="preserve">Within </w:t>
            </w:r>
            <w:r w:rsidR="009428E5">
              <w:rPr>
                <w:sz w:val="20"/>
                <w:szCs w:val="20"/>
                <w:lang w:val="en-GB"/>
              </w:rPr>
              <w:t>5</w:t>
            </w:r>
            <w:r w:rsidRPr="1DEA132F">
              <w:rPr>
                <w:sz w:val="20"/>
                <w:szCs w:val="20"/>
                <w:lang w:val="en-GB"/>
              </w:rPr>
              <w:t xml:space="preserve"> Days - Pass</w:t>
            </w:r>
          </w:p>
          <w:p w14:paraId="047BD76E" w14:textId="1B7831E6" w:rsidR="008E39F0" w:rsidRPr="005A5AB2" w:rsidRDefault="008E39F0" w:rsidP="00D57260">
            <w:pPr>
              <w:contextualSpacing/>
              <w:jc w:val="left"/>
              <w:rPr>
                <w:lang w:val="en-GB"/>
              </w:rPr>
            </w:pPr>
            <w:r w:rsidRPr="1DEA132F">
              <w:rPr>
                <w:sz w:val="20"/>
                <w:szCs w:val="20"/>
                <w:lang w:val="en-GB"/>
              </w:rPr>
              <w:t xml:space="preserve">More than </w:t>
            </w:r>
            <w:r w:rsidR="009428E5">
              <w:rPr>
                <w:sz w:val="20"/>
                <w:szCs w:val="20"/>
                <w:lang w:val="en-GB"/>
              </w:rPr>
              <w:t>5</w:t>
            </w:r>
            <w:r w:rsidRPr="1DEA132F">
              <w:rPr>
                <w:sz w:val="20"/>
                <w:szCs w:val="20"/>
                <w:lang w:val="en-GB"/>
              </w:rPr>
              <w:t xml:space="preserve"> Days - Fail</w:t>
            </w:r>
          </w:p>
        </w:tc>
        <w:tc>
          <w:tcPr>
            <w:tcW w:w="888" w:type="pct"/>
          </w:tcPr>
          <w:p w14:paraId="1E044412" w14:textId="05C69FBD" w:rsidR="008E39F0" w:rsidRPr="005A5AB2" w:rsidRDefault="00046FEA" w:rsidP="00046FEA">
            <w:pPr>
              <w:jc w:val="center"/>
              <w:rPr>
                <w:lang w:val="en-GB"/>
              </w:rPr>
            </w:pPr>
            <w:r>
              <w:rPr>
                <w:lang w:val="en-GB"/>
              </w:rPr>
              <w:t>5</w:t>
            </w:r>
            <w:r w:rsidR="008E39F0">
              <w:rPr>
                <w:lang w:val="en-GB"/>
              </w:rPr>
              <w:t>0</w:t>
            </w:r>
            <w:r w:rsidR="008E39F0" w:rsidRPr="005A5AB2">
              <w:rPr>
                <w:lang w:val="en-GB"/>
              </w:rPr>
              <w:t>%</w:t>
            </w:r>
          </w:p>
        </w:tc>
      </w:tr>
    </w:tbl>
    <w:p w14:paraId="2C57B214" w14:textId="77777777" w:rsidR="00447234" w:rsidRPr="00972789" w:rsidRDefault="00447234" w:rsidP="00972789">
      <w:pPr>
        <w:rPr>
          <w:rFonts w:cs="Arial"/>
          <w:color w:val="222222"/>
          <w:szCs w:val="22"/>
          <w:lang w:val="en-GB"/>
        </w:rPr>
      </w:pPr>
    </w:p>
    <w:p w14:paraId="597262E9" w14:textId="365D5742" w:rsidR="00141F35" w:rsidRPr="00972789" w:rsidRDefault="00A9431A" w:rsidP="00972789">
      <w:pPr>
        <w:pStyle w:val="Heading2"/>
        <w:spacing w:after="0"/>
      </w:pPr>
      <w:r>
        <w:t>Financial Evaluation</w:t>
      </w:r>
    </w:p>
    <w:p w14:paraId="5C45836C" w14:textId="1E329EB6" w:rsidR="00A9431A" w:rsidRDefault="00760412">
      <w:pPr>
        <w:tabs>
          <w:tab w:val="left" w:pos="360"/>
        </w:tabs>
        <w:rPr>
          <w:color w:val="222222"/>
        </w:rPr>
      </w:pPr>
      <w:r w:rsidRPr="00A63D23">
        <w:rPr>
          <w:color w:val="222222"/>
        </w:rPr>
        <w:t>All bids that pas</w:t>
      </w:r>
      <w:r w:rsidR="00A9431A">
        <w:rPr>
          <w:color w:val="222222"/>
        </w:rPr>
        <w:t>s</w:t>
      </w:r>
      <w:r w:rsidRPr="00A63D23">
        <w:rPr>
          <w:color w:val="222222"/>
        </w:rPr>
        <w:t xml:space="preserve"> the </w:t>
      </w:r>
      <w:r w:rsidR="00A9431A">
        <w:rPr>
          <w:color w:val="222222"/>
        </w:rPr>
        <w:t xml:space="preserve">Technical Evaluation will proceed to the Financial Evaluation. Bids that are deemed technically non-compliant will not be financially evaluated. </w:t>
      </w:r>
    </w:p>
    <w:p w14:paraId="712B4DF6" w14:textId="77777777" w:rsidR="00040934" w:rsidRPr="00EE1B34" w:rsidRDefault="00040934" w:rsidP="00972789">
      <w:pPr>
        <w:rPr>
          <w:rFonts w:ascii="Calibri" w:hAnsi="Calibri" w:cs="Arial"/>
          <w:color w:val="222222"/>
          <w:szCs w:val="22"/>
          <w:lang w:val="en-GB"/>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836A310"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14:paraId="2F6D937F"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5831785F" w14:textId="45D5B82C" w:rsidR="009D07D7" w:rsidRPr="00A9431A" w:rsidRDefault="009D07D7" w:rsidP="00A9431A">
      <w:pPr>
        <w:tabs>
          <w:tab w:val="left" w:pos="360"/>
        </w:tabs>
        <w:rPr>
          <w:b/>
          <w:bCs/>
          <w:color w:val="222222"/>
        </w:rPr>
      </w:pPr>
      <w:r w:rsidRPr="00470B8B">
        <w:rPr>
          <w:color w:val="222222"/>
        </w:rPr>
        <w:t xml:space="preserve">Bidders are solely responsible for ensuring that the full </w:t>
      </w:r>
      <w:r w:rsidR="00A9431A">
        <w:rPr>
          <w:color w:val="222222"/>
        </w:rPr>
        <w:t>b</w:t>
      </w:r>
      <w:r w:rsidRPr="00470B8B">
        <w:rPr>
          <w:color w:val="222222"/>
        </w:rPr>
        <w:t xml:space="preserve">id is received by DRC in accordance with the ITB requirements, prior to the specified date and time </w:t>
      </w:r>
      <w:r w:rsidR="00A9431A">
        <w:rPr>
          <w:color w:val="222222"/>
        </w:rPr>
        <w:t xml:space="preserve">mentioned </w:t>
      </w:r>
      <w:r w:rsidRPr="00470B8B">
        <w:rPr>
          <w:color w:val="222222"/>
        </w:rPr>
        <w:t>above. DRC will consi</w:t>
      </w:r>
      <w:r w:rsidR="00A9431A">
        <w:rPr>
          <w:color w:val="222222"/>
        </w:rPr>
        <w:t>der only those portions of the b</w:t>
      </w:r>
      <w:r w:rsidRPr="00470B8B">
        <w:rPr>
          <w:color w:val="222222"/>
        </w:rPr>
        <w:t>ids received prior to the clos</w:t>
      </w:r>
      <w:r w:rsidR="00A9431A">
        <w:rPr>
          <w:color w:val="222222"/>
        </w:rPr>
        <w:t xml:space="preserve">ing date and time specified. </w:t>
      </w:r>
    </w:p>
    <w:p w14:paraId="057F45E0" w14:textId="77777777" w:rsidR="00A9431A" w:rsidRDefault="00A9431A" w:rsidP="009739DD">
      <w:pPr>
        <w:tabs>
          <w:tab w:val="left" w:pos="900"/>
        </w:tabs>
        <w:rPr>
          <w:color w:val="222222"/>
        </w:rPr>
      </w:pPr>
    </w:p>
    <w:p w14:paraId="74EC9C98" w14:textId="55128F19" w:rsidR="00A9431A" w:rsidRPr="00EE1B34" w:rsidRDefault="00A9431A" w:rsidP="0190DDBA">
      <w:pPr>
        <w:tabs>
          <w:tab w:val="left" w:pos="900"/>
        </w:tabs>
        <w:rPr>
          <w:rFonts w:ascii="Calibri" w:hAnsi="Calibri" w:cs="Arial"/>
          <w:color w:val="222222"/>
          <w:lang w:val="en-GB"/>
        </w:rPr>
      </w:pPr>
      <w:r w:rsidRPr="0190DDBA">
        <w:rPr>
          <w:rFonts w:ascii="Calibri" w:hAnsi="Calibri" w:cs="Arial"/>
          <w:color w:val="222222"/>
          <w:lang w:val="en-GB"/>
        </w:rPr>
        <w:t xml:space="preserve">All responsive Bids </w:t>
      </w:r>
      <w:r w:rsidR="00EF41E1" w:rsidRPr="0190DDBA">
        <w:rPr>
          <w:rFonts w:ascii="Calibri" w:hAnsi="Calibri" w:cs="Arial"/>
          <w:color w:val="222222"/>
          <w:lang w:val="en-GB"/>
        </w:rPr>
        <w:t>shall</w:t>
      </w:r>
      <w:r w:rsidRPr="0190DDBA">
        <w:rPr>
          <w:rFonts w:ascii="Calibri" w:hAnsi="Calibri" w:cs="Arial"/>
          <w:color w:val="222222"/>
          <w:lang w:val="en-GB"/>
        </w:rPr>
        <w:t xml:space="preserve"> be written on the </w:t>
      </w:r>
      <w:r w:rsidRPr="0190DDBA">
        <w:rPr>
          <w:rFonts w:ascii="Calibri" w:hAnsi="Calibri" w:cs="Arial"/>
          <w:b/>
          <w:bCs/>
          <w:color w:val="222222"/>
          <w:lang w:val="en-GB"/>
        </w:rPr>
        <w:t>DRC Bid Form (Annex A.1 and A.2)</w:t>
      </w:r>
      <w:r w:rsidR="00EF05AE" w:rsidRPr="0190DDBA">
        <w:rPr>
          <w:rFonts w:ascii="Calibri" w:hAnsi="Calibri" w:cs="Arial"/>
          <w:b/>
          <w:bCs/>
          <w:color w:val="222222"/>
          <w:lang w:val="en-GB"/>
        </w:rPr>
        <w:t xml:space="preserve"> </w:t>
      </w:r>
    </w:p>
    <w:p w14:paraId="34405FB7" w14:textId="77777777" w:rsidR="00A9431A" w:rsidRPr="00EE1B34" w:rsidRDefault="00A9431A" w:rsidP="00A9431A">
      <w:pPr>
        <w:tabs>
          <w:tab w:val="left" w:pos="900"/>
        </w:tabs>
        <w:rPr>
          <w:rFonts w:ascii="Calibri" w:hAnsi="Calibri" w:cs="Arial"/>
          <w:color w:val="222222"/>
          <w:szCs w:val="22"/>
          <w:lang w:val="en-GB"/>
        </w:rPr>
      </w:pPr>
    </w:p>
    <w:p w14:paraId="24A4C9EC" w14:textId="22B22797"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60E31F6D" w14:textId="77777777" w:rsidR="00A9431A" w:rsidRPr="00EE1B34" w:rsidRDefault="00A9431A" w:rsidP="00A9431A">
      <w:pPr>
        <w:tabs>
          <w:tab w:val="left" w:pos="900"/>
        </w:tabs>
        <w:rPr>
          <w:rFonts w:ascii="Calibri" w:hAnsi="Calibri" w:cs="Arial"/>
          <w:color w:val="222222"/>
          <w:szCs w:val="22"/>
          <w:lang w:val="en-GB"/>
        </w:rPr>
      </w:pPr>
    </w:p>
    <w:p w14:paraId="10236399" w14:textId="43572A5F" w:rsidR="00A9431A" w:rsidRDefault="00A9431A" w:rsidP="003D4CC8">
      <w:pPr>
        <w:pStyle w:val="ColorfulList-Accent11"/>
        <w:numPr>
          <w:ilvl w:val="0"/>
          <w:numId w:val="34"/>
        </w:numPr>
        <w:shd w:val="clear" w:color="auto" w:fill="FFFFFF"/>
        <w:rPr>
          <w:rFonts w:ascii="Calibri" w:hAnsi="Calibri" w:cs="Arial"/>
          <w:b/>
          <w:color w:val="222222"/>
          <w:szCs w:val="22"/>
          <w:lang w:val="en-GB"/>
        </w:rPr>
      </w:pPr>
      <w:r w:rsidRPr="00EE1B34">
        <w:rPr>
          <w:rFonts w:ascii="Calibri" w:hAnsi="Calibri" w:cs="Arial"/>
          <w:b/>
          <w:color w:val="222222"/>
          <w:szCs w:val="22"/>
          <w:lang w:val="en-GB"/>
        </w:rPr>
        <w:t>Tender &amp; Contract Award Acknowledgment Certificate (Annex B), and if required the Supplier Profile and Registration form (Annex E), plus any other documents required.</w:t>
      </w:r>
    </w:p>
    <w:p w14:paraId="02016026" w14:textId="77777777" w:rsidR="003D4CC8" w:rsidRPr="003D4CC8" w:rsidRDefault="003D4CC8" w:rsidP="003D4CC8">
      <w:pPr>
        <w:pStyle w:val="ColorfulList-Accent11"/>
        <w:shd w:val="clear" w:color="auto" w:fill="FFFFFF"/>
        <w:rPr>
          <w:rFonts w:ascii="Calibri" w:hAnsi="Calibri" w:cs="Arial"/>
          <w:b/>
          <w:color w:val="222222"/>
          <w:szCs w:val="22"/>
          <w:lang w:val="en-GB"/>
        </w:rPr>
      </w:pPr>
    </w:p>
    <w:p w14:paraId="38B0A52C" w14:textId="77777777"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6BBD527D" w14:textId="77777777" w:rsidR="00A9431A" w:rsidRPr="00EE1B34" w:rsidRDefault="00A9431A" w:rsidP="00A9431A">
      <w:pPr>
        <w:tabs>
          <w:tab w:val="left" w:pos="900"/>
        </w:tabs>
        <w:rPr>
          <w:rFonts w:ascii="Calibri" w:hAnsi="Calibri" w:cs="Arial"/>
          <w:color w:val="222222"/>
          <w:szCs w:val="22"/>
          <w:lang w:val="en-GB"/>
        </w:rPr>
      </w:pPr>
    </w:p>
    <w:p w14:paraId="59126684" w14:textId="77777777"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Bids submitted by mail, email or courier by so is at the Bidders risk and DRC takes no responsibility for the receipt of such Bids.</w:t>
      </w:r>
    </w:p>
    <w:p w14:paraId="31F3BF61" w14:textId="77777777" w:rsidR="00A9431A" w:rsidRPr="00EE1B34" w:rsidRDefault="00A9431A" w:rsidP="00A9431A">
      <w:pPr>
        <w:tabs>
          <w:tab w:val="left" w:pos="900"/>
        </w:tabs>
        <w:rPr>
          <w:rFonts w:ascii="Calibri" w:hAnsi="Calibri" w:cs="Arial"/>
          <w:color w:val="222222"/>
          <w:szCs w:val="22"/>
          <w:lang w:val="en-GB"/>
        </w:rPr>
      </w:pPr>
    </w:p>
    <w:p w14:paraId="0D2843B7" w14:textId="27645C32" w:rsidR="00936F3B" w:rsidRDefault="00A9431A" w:rsidP="00EF05AE">
      <w:pPr>
        <w:tabs>
          <w:tab w:val="left" w:pos="900"/>
        </w:tabs>
        <w:rPr>
          <w:rFonts w:ascii="Calibri" w:hAnsi="Calibri" w:cs="Arial"/>
          <w:color w:val="222222"/>
          <w:szCs w:val="22"/>
          <w:lang w:val="en-GB"/>
        </w:rPr>
      </w:pPr>
      <w:r w:rsidRPr="00EE1B34">
        <w:rPr>
          <w:rFonts w:ascii="Calibri" w:hAnsi="Calibri" w:cs="Arial"/>
          <w:color w:val="222222"/>
          <w:szCs w:val="22"/>
          <w:lang w:val="en-GB"/>
        </w:rPr>
        <w:t>Bidders are solely responsible for ensuring that the full Bid is received by DRC in accordance with the ITB requirements</w:t>
      </w:r>
      <w:r w:rsidR="003461DC">
        <w:rPr>
          <w:rFonts w:ascii="Calibri" w:hAnsi="Calibri" w:cs="Arial"/>
          <w:color w:val="222222"/>
          <w:szCs w:val="22"/>
          <w:lang w:val="en-GB"/>
        </w:rPr>
        <w:t>.</w:t>
      </w:r>
      <w:r w:rsidRPr="00EE1B34">
        <w:rPr>
          <w:rFonts w:ascii="Calibri" w:hAnsi="Calibri" w:cs="Arial"/>
          <w:color w:val="222222"/>
          <w:szCs w:val="22"/>
          <w:lang w:val="en-GB"/>
        </w:rPr>
        <w:t xml:space="preserve"> </w:t>
      </w:r>
    </w:p>
    <w:p w14:paraId="0CFF8988" w14:textId="323AF7F0" w:rsidR="000F0539" w:rsidRPr="00A222A4" w:rsidRDefault="000F0539" w:rsidP="7E9469EB">
      <w:pPr>
        <w:tabs>
          <w:tab w:val="left" w:pos="900"/>
        </w:tabs>
        <w:rPr>
          <w:rFonts w:ascii="Calibri" w:hAnsi="Calibri" w:cs="Arial"/>
          <w:color w:val="222222"/>
          <w:lang w:val="en-GB"/>
        </w:rPr>
      </w:pPr>
    </w:p>
    <w:p w14:paraId="424BD7B6" w14:textId="77777777" w:rsidR="000F0539" w:rsidRPr="00A222A4" w:rsidRDefault="000F0539" w:rsidP="000F0539">
      <w:pPr>
        <w:pStyle w:val="Heading2"/>
        <w:numPr>
          <w:ilvl w:val="1"/>
          <w:numId w:val="1"/>
        </w:numPr>
        <w:rPr>
          <w:lang w:val="en-GB"/>
        </w:rPr>
      </w:pPr>
      <w:r w:rsidRPr="00A222A4">
        <w:rPr>
          <w:lang w:val="en-GB"/>
        </w:rPr>
        <w:t xml:space="preserve">Email submission </w:t>
      </w:r>
    </w:p>
    <w:p w14:paraId="729F2885" w14:textId="080C0823" w:rsidR="000F0539" w:rsidRPr="00A222A4" w:rsidRDefault="000F0539" w:rsidP="000F0539">
      <w:pPr>
        <w:pStyle w:val="Heading2"/>
        <w:numPr>
          <w:ilvl w:val="0"/>
          <w:numId w:val="0"/>
        </w:numPr>
        <w:rPr>
          <w:b w:val="0"/>
          <w:lang w:val="en-GB"/>
        </w:rPr>
      </w:pPr>
      <w:r w:rsidRPr="7E9469EB">
        <w:rPr>
          <w:b w:val="0"/>
          <w:lang w:val="en-GB"/>
        </w:rPr>
        <w:t xml:space="preserve">Bids can be submitted by email to the following dedicated, controlled, &amp; secure email address: </w:t>
      </w:r>
      <w:r w:rsidRPr="000020CC">
        <w:rPr>
          <w:rFonts w:ascii="Calibri Light" w:hAnsi="Calibri Light"/>
          <w:sz w:val="22"/>
          <w:szCs w:val="22"/>
          <w:lang w:val="en-GB"/>
        </w:rPr>
        <w:t>tender.som@drc.ngo</w:t>
      </w:r>
      <w:r w:rsidR="544B47FC" w:rsidRPr="7E9469EB">
        <w:rPr>
          <w:rFonts w:ascii="Calibri Light" w:hAnsi="Calibri Light"/>
          <w:sz w:val="22"/>
          <w:szCs w:val="22"/>
          <w:lang w:val="en-GB"/>
        </w:rPr>
        <w:t xml:space="preserve"> </w:t>
      </w:r>
    </w:p>
    <w:p w14:paraId="5EE27A7D" w14:textId="2379487B" w:rsidR="000F0539" w:rsidRPr="00A222A4" w:rsidRDefault="000F0539" w:rsidP="000F0539">
      <w:pPr>
        <w:tabs>
          <w:tab w:val="left" w:pos="900"/>
        </w:tabs>
        <w:rPr>
          <w:rFonts w:ascii="Calibri" w:hAnsi="Calibri" w:cs="Arial"/>
          <w:color w:val="222222"/>
          <w:szCs w:val="22"/>
          <w:lang w:val="en-GB"/>
        </w:rPr>
      </w:pPr>
      <w:r w:rsidRPr="00A222A4">
        <w:rPr>
          <w:rFonts w:ascii="Calibri" w:hAnsi="Calibri" w:cs="Arial"/>
          <w:color w:val="222222"/>
          <w:szCs w:val="22"/>
          <w:lang w:val="en-GB"/>
        </w:rPr>
        <w:t>When Bids are emailed, the following conditions shall be complied with:</w:t>
      </w:r>
    </w:p>
    <w:p w14:paraId="3181F723" w14:textId="77777777" w:rsidR="000F0539" w:rsidRPr="00A222A4" w:rsidRDefault="000F0539" w:rsidP="000F0539">
      <w:pPr>
        <w:tabs>
          <w:tab w:val="left" w:pos="900"/>
        </w:tabs>
        <w:rPr>
          <w:rFonts w:ascii="Calibri" w:hAnsi="Calibri" w:cs="Arial"/>
          <w:color w:val="222222"/>
          <w:szCs w:val="22"/>
          <w:lang w:val="en-GB"/>
        </w:rPr>
      </w:pPr>
    </w:p>
    <w:p w14:paraId="61F2B881" w14:textId="6DE95DB2" w:rsidR="000F0539" w:rsidRPr="00A222A4" w:rsidRDefault="000F0539" w:rsidP="1DEA132F">
      <w:pPr>
        <w:numPr>
          <w:ilvl w:val="0"/>
          <w:numId w:val="35"/>
        </w:numPr>
        <w:tabs>
          <w:tab w:val="left" w:pos="900"/>
        </w:tabs>
        <w:ind w:left="900"/>
        <w:rPr>
          <w:rFonts w:ascii="Calibri" w:hAnsi="Calibri" w:cs="Arial"/>
          <w:b/>
          <w:bCs/>
          <w:color w:val="222222"/>
          <w:u w:val="single"/>
          <w:lang w:val="en-GB"/>
        </w:rPr>
      </w:pPr>
      <w:r w:rsidRPr="00A222A4">
        <w:rPr>
          <w:rFonts w:ascii="Calibri" w:hAnsi="Calibri" w:cs="Arial"/>
          <w:b/>
          <w:bCs/>
          <w:color w:val="222222"/>
          <w:u w:val="single"/>
          <w:lang w:val="en-GB"/>
        </w:rPr>
        <w:t>The ITB number shall be inserted in the Subject Heading of the email</w:t>
      </w:r>
      <w:r w:rsidR="009428E5" w:rsidRPr="00A222A4">
        <w:rPr>
          <w:rFonts w:ascii="Calibri" w:hAnsi="Calibri" w:cs="Arial"/>
          <w:b/>
          <w:bCs/>
          <w:color w:val="222222"/>
          <w:u w:val="single"/>
          <w:lang w:val="en-GB"/>
        </w:rPr>
        <w:t>.</w:t>
      </w:r>
    </w:p>
    <w:p w14:paraId="379D0EF2" w14:textId="77777777" w:rsidR="000F0539" w:rsidRPr="00A222A4" w:rsidRDefault="000F0539" w:rsidP="000F0539">
      <w:pPr>
        <w:numPr>
          <w:ilvl w:val="0"/>
          <w:numId w:val="35"/>
        </w:numPr>
        <w:tabs>
          <w:tab w:val="left" w:pos="900"/>
        </w:tabs>
        <w:ind w:left="900"/>
        <w:rPr>
          <w:rFonts w:ascii="Calibri" w:hAnsi="Calibri" w:cs="Arial"/>
          <w:b/>
          <w:color w:val="222222"/>
          <w:szCs w:val="22"/>
          <w:lang w:val="en-GB"/>
        </w:rPr>
      </w:pPr>
      <w:r w:rsidRPr="00A222A4">
        <w:rPr>
          <w:rFonts w:ascii="Calibri" w:hAnsi="Calibri" w:cs="Arial"/>
          <w:b/>
          <w:color w:val="222222"/>
          <w:szCs w:val="22"/>
          <w:lang w:val="en-GB"/>
        </w:rPr>
        <w:t>Separate emails shall be used for the ‘Financial Bid’ and ‘Technical Bid’, and the Subject Heading of the email shall indicate which type the email contains.</w:t>
      </w:r>
    </w:p>
    <w:p w14:paraId="1F532AD7" w14:textId="084E425B" w:rsidR="000F0539" w:rsidRPr="00A222A4" w:rsidRDefault="000F0539" w:rsidP="000F0539">
      <w:pPr>
        <w:numPr>
          <w:ilvl w:val="1"/>
          <w:numId w:val="35"/>
        </w:numPr>
        <w:tabs>
          <w:tab w:val="left" w:pos="900"/>
        </w:tabs>
        <w:rPr>
          <w:rFonts w:ascii="Calibri" w:hAnsi="Calibri" w:cs="Arial"/>
          <w:color w:val="222222"/>
          <w:szCs w:val="22"/>
          <w:lang w:val="en-GB"/>
        </w:rPr>
      </w:pPr>
      <w:r w:rsidRPr="00A222A4">
        <w:rPr>
          <w:rFonts w:ascii="Calibri" w:hAnsi="Calibri" w:cs="Arial"/>
          <w:color w:val="222222"/>
          <w:szCs w:val="22"/>
          <w:lang w:val="en-GB"/>
        </w:rPr>
        <w:t>The Financial Bid shall only contain the financial bid form, Annex A.2</w:t>
      </w:r>
      <w:r w:rsidR="00EF05AE" w:rsidRPr="00A222A4">
        <w:rPr>
          <w:rFonts w:ascii="Calibri" w:hAnsi="Calibri" w:cs="Arial"/>
          <w:color w:val="222222"/>
          <w:szCs w:val="22"/>
          <w:lang w:val="en-GB"/>
        </w:rPr>
        <w:t xml:space="preserve"> </w:t>
      </w:r>
    </w:p>
    <w:p w14:paraId="549F342D" w14:textId="77777777" w:rsidR="000F0539" w:rsidRPr="00A039A7" w:rsidRDefault="000F0539" w:rsidP="000F0539">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Pr>
          <w:rFonts w:ascii="Calibri" w:hAnsi="Calibri" w:cs="Arial"/>
          <w:color w:val="222222"/>
          <w:szCs w:val="22"/>
          <w:lang w:val="en-GB"/>
        </w:rPr>
        <w:t>B</w:t>
      </w:r>
      <w:r w:rsidRPr="00A039A7">
        <w:rPr>
          <w:rFonts w:ascii="Calibri" w:hAnsi="Calibri" w:cs="Arial"/>
          <w:color w:val="222222"/>
          <w:szCs w:val="22"/>
          <w:lang w:val="en-GB"/>
        </w:rPr>
        <w:t>id 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Evaluation</w:t>
      </w:r>
      <w:r w:rsidRPr="00A039A7">
        <w:rPr>
          <w:rFonts w:ascii="Calibri" w:hAnsi="Calibri" w:cs="Arial"/>
          <w:color w:val="222222"/>
          <w:szCs w:val="22"/>
          <w:lang w:val="en-GB"/>
        </w:rPr>
        <w:t xml:space="preserve"> but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information.</w:t>
      </w:r>
    </w:p>
    <w:p w14:paraId="7AA1736B" w14:textId="77777777" w:rsidR="000F0539" w:rsidRPr="00A039A7" w:rsidRDefault="000F0539" w:rsidP="000F0539">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1ED5BE3E" w14:textId="77777777" w:rsidR="000F0539" w:rsidRPr="00EE1B34" w:rsidRDefault="000F0539" w:rsidP="000F0539">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Pr>
          <w:rFonts w:ascii="Calibri" w:hAnsi="Calibri" w:cs="Arial"/>
          <w:color w:val="222222"/>
          <w:szCs w:val="22"/>
          <w:lang w:val="en-GB"/>
        </w:rPr>
        <w:t>shall</w:t>
      </w:r>
      <w:r w:rsidRPr="00EE1B34">
        <w:rPr>
          <w:rFonts w:ascii="Calibri" w:hAnsi="Calibri" w:cs="Arial"/>
          <w:color w:val="222222"/>
          <w:szCs w:val="22"/>
          <w:lang w:val="en-GB"/>
        </w:rPr>
        <w:t xml:space="preserve"> not exceed 4MB; otherwise, the bidder </w:t>
      </w:r>
      <w:r>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08F0196F" w14:textId="77777777" w:rsidR="000F0539" w:rsidRPr="00EE1B34" w:rsidRDefault="000F0539" w:rsidP="000F0539">
      <w:pPr>
        <w:tabs>
          <w:tab w:val="left" w:pos="900"/>
        </w:tabs>
        <w:ind w:left="900"/>
        <w:rPr>
          <w:rFonts w:ascii="Calibri" w:hAnsi="Calibri" w:cs="Arial"/>
          <w:color w:val="222222"/>
          <w:szCs w:val="22"/>
          <w:lang w:val="en-GB"/>
        </w:rPr>
      </w:pPr>
    </w:p>
    <w:p w14:paraId="7E0C60AE" w14:textId="77777777" w:rsidR="000F0539" w:rsidRDefault="000F0539" w:rsidP="000F0539">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3BE5FD9B" w14:textId="77777777" w:rsidR="000F0539" w:rsidRDefault="000F0539" w:rsidP="000F0539">
      <w:pPr>
        <w:tabs>
          <w:tab w:val="left" w:pos="900"/>
        </w:tabs>
        <w:rPr>
          <w:color w:val="222222"/>
        </w:rPr>
      </w:pPr>
    </w:p>
    <w:p w14:paraId="013EE9AC" w14:textId="77777777" w:rsidR="000F0539" w:rsidRDefault="000F0539" w:rsidP="000F0539">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65970E19" w14:textId="77777777" w:rsidR="000F0539" w:rsidRDefault="000F0539" w:rsidP="000F0539">
      <w:pPr>
        <w:shd w:val="clear" w:color="auto" w:fill="FFFFFF"/>
        <w:contextualSpacing/>
        <w:rPr>
          <w:rFonts w:cs="Arial"/>
          <w:color w:val="222222"/>
          <w:lang w:val="en-GB"/>
        </w:rPr>
      </w:pPr>
    </w:p>
    <w:p w14:paraId="6F04D223" w14:textId="77777777" w:rsidR="000F0539" w:rsidRPr="00A039A7" w:rsidRDefault="000F0539" w:rsidP="000F0539">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26FE7417" w14:textId="77777777" w:rsidR="000F0539" w:rsidRDefault="000F0539" w:rsidP="000F0539">
      <w:pPr>
        <w:tabs>
          <w:tab w:val="left" w:pos="900"/>
        </w:tabs>
        <w:rPr>
          <w:color w:val="222222"/>
        </w:rPr>
      </w:pPr>
    </w:p>
    <w:p w14:paraId="0AB85513" w14:textId="6E5D03BB" w:rsidR="000F0539" w:rsidRDefault="000F0539" w:rsidP="000F0539">
      <w:pPr>
        <w:tabs>
          <w:tab w:val="left" w:pos="900"/>
        </w:tabs>
        <w:rPr>
          <w:b/>
          <w:color w:val="222222"/>
        </w:rPr>
      </w:pPr>
      <w:r w:rsidRPr="00A039A7">
        <w:rPr>
          <w:b/>
          <w:color w:val="222222"/>
        </w:rPr>
        <w:t xml:space="preserve">Bids can be submitted in one of two ways, hardcopy or electronically. </w:t>
      </w:r>
      <w:r>
        <w:rPr>
          <w:b/>
          <w:color w:val="222222"/>
        </w:rPr>
        <w:t>If the Bidder submits a Bid in both Hardcopy and electronically, DRC will choose the version that is the most advantageous to DRC.</w:t>
      </w:r>
    </w:p>
    <w:p w14:paraId="0165198B" w14:textId="77777777" w:rsidR="000F0539" w:rsidRPr="00A039A7" w:rsidRDefault="000F0539" w:rsidP="000F0539">
      <w:pPr>
        <w:tabs>
          <w:tab w:val="left" w:pos="900"/>
        </w:tabs>
        <w:rPr>
          <w:b/>
          <w:color w:val="222222"/>
        </w:rPr>
      </w:pPr>
    </w:p>
    <w:p w14:paraId="12F684F1" w14:textId="77777777" w:rsidR="00A039A7" w:rsidRPr="000F0539" w:rsidRDefault="00A039A7" w:rsidP="00A039A7">
      <w:pPr>
        <w:shd w:val="clear" w:color="auto" w:fill="FFFFFF"/>
        <w:contextualSpacing/>
        <w:rPr>
          <w:rFonts w:cs="Arial"/>
          <w:color w:val="222222"/>
          <w:szCs w:val="18"/>
        </w:rPr>
      </w:pPr>
    </w:p>
    <w:p w14:paraId="17F39C0D" w14:textId="3A235C68" w:rsidR="008A3057" w:rsidRDefault="00ED4934" w:rsidP="003D4CC8">
      <w:pPr>
        <w:pStyle w:val="Heading1"/>
        <w:rPr>
          <w:lang w:val="en-GB"/>
        </w:rPr>
      </w:pPr>
      <w:r w:rsidRPr="00EE1B34">
        <w:rPr>
          <w:lang w:val="en-GB"/>
        </w:rPr>
        <w:t>Submission of Samples</w:t>
      </w:r>
      <w:r w:rsidR="003461DC">
        <w:rPr>
          <w:lang w:val="en-GB"/>
        </w:rPr>
        <w:t xml:space="preserve"> </w:t>
      </w:r>
    </w:p>
    <w:p w14:paraId="799CDDB7" w14:textId="77777777" w:rsidR="003D4CC8" w:rsidRPr="003D4CC8" w:rsidRDefault="003D4CC8" w:rsidP="003D4CC8">
      <w:pPr>
        <w:rPr>
          <w:lang w:val="en-GB"/>
        </w:rPr>
      </w:pPr>
    </w:p>
    <w:p w14:paraId="7B4A7947" w14:textId="596070AF" w:rsidR="00B90D10" w:rsidRPr="00EE1B34" w:rsidRDefault="009422BF" w:rsidP="00722979">
      <w:pPr>
        <w:tabs>
          <w:tab w:val="left" w:pos="360"/>
        </w:tabs>
        <w:rPr>
          <w:rFonts w:ascii="Calibri" w:hAnsi="Calibri" w:cs="Arial"/>
          <w:color w:val="222222"/>
          <w:szCs w:val="22"/>
          <w:lang w:val="en-GB"/>
        </w:rPr>
      </w:pPr>
      <w:r>
        <w:rPr>
          <w:rFonts w:ascii="Calibri" w:hAnsi="Calibri" w:cs="Arial"/>
          <w:color w:val="222222"/>
          <w:szCs w:val="22"/>
          <w:lang w:val="en-GB"/>
        </w:rPr>
        <w:t>N/A</w:t>
      </w:r>
    </w:p>
    <w:p w14:paraId="675A937A" w14:textId="7817FEB4" w:rsidR="00ED4934" w:rsidRDefault="00ED4934" w:rsidP="00972789">
      <w:pPr>
        <w:pStyle w:val="Heading1"/>
        <w:rPr>
          <w:lang w:val="en-GB"/>
        </w:rPr>
      </w:pPr>
      <w:r w:rsidRPr="00EE1B34">
        <w:rPr>
          <w:lang w:val="en-GB"/>
        </w:rPr>
        <w:t>Completion of Bid Form</w:t>
      </w:r>
    </w:p>
    <w:p w14:paraId="1655C564" w14:textId="77777777" w:rsidR="006849DA" w:rsidRPr="006849DA" w:rsidRDefault="006849DA" w:rsidP="006849DA">
      <w:pPr>
        <w:rPr>
          <w:lang w:val="en-GB"/>
        </w:rPr>
      </w:pPr>
    </w:p>
    <w:p w14:paraId="18D89FA4" w14:textId="597C16D4" w:rsidR="00ED4934" w:rsidRPr="00EE1B34" w:rsidRDefault="00ED4934" w:rsidP="006849DA">
      <w:pPr>
        <w:pStyle w:val="Heading2"/>
        <w:rPr>
          <w:lang w:val="en-GB"/>
        </w:rPr>
      </w:pPr>
      <w:r w:rsidRPr="00EE1B34">
        <w:rPr>
          <w:lang w:val="en-GB"/>
        </w:rPr>
        <w:t>Prices Quoted</w:t>
      </w:r>
    </w:p>
    <w:p w14:paraId="497114C5" w14:textId="7D7C913A" w:rsidR="00762830" w:rsidRPr="00EE1B34" w:rsidRDefault="00762830"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w:t>
      </w:r>
      <w:r w:rsidR="00ED4934" w:rsidRPr="00EE1B34">
        <w:rPr>
          <w:rFonts w:ascii="Calibri" w:hAnsi="Calibri" w:cs="Arial"/>
          <w:color w:val="222222"/>
          <w:szCs w:val="22"/>
          <w:lang w:val="en-GB"/>
        </w:rPr>
        <w:t>.</w:t>
      </w:r>
      <w:r w:rsidR="009E6E94" w:rsidRPr="00EE1B34">
        <w:rPr>
          <w:rFonts w:ascii="Calibri" w:hAnsi="Calibri" w:cs="Arial"/>
          <w:color w:val="222222"/>
          <w:szCs w:val="22"/>
          <w:lang w:val="en-GB"/>
        </w:rPr>
        <w:t xml:space="preserve"> </w:t>
      </w:r>
    </w:p>
    <w:p w14:paraId="12369A44" w14:textId="242A8C21" w:rsidR="00ED4934" w:rsidRDefault="002360FC"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Unless </w:t>
      </w:r>
      <w:r w:rsidR="006F1A94" w:rsidRPr="00EE1B34">
        <w:rPr>
          <w:rFonts w:ascii="Calibri" w:hAnsi="Calibri" w:cs="Arial"/>
          <w:color w:val="222222"/>
          <w:szCs w:val="22"/>
          <w:lang w:val="en-GB"/>
        </w:rPr>
        <w:t>otherwise</w:t>
      </w:r>
      <w:r w:rsidRPr="00EE1B34">
        <w:rPr>
          <w:rFonts w:ascii="Calibri" w:hAnsi="Calibri" w:cs="Arial"/>
          <w:color w:val="222222"/>
          <w:szCs w:val="22"/>
          <w:lang w:val="en-GB"/>
        </w:rPr>
        <w:t xml:space="preserve"> requested all Bids</w:t>
      </w:r>
      <w:r w:rsidR="00ED4934" w:rsidRPr="00EE1B34">
        <w:rPr>
          <w:rFonts w:ascii="Calibri" w:hAnsi="Calibri" w:cs="Arial"/>
          <w:color w:val="222222"/>
          <w:szCs w:val="22"/>
          <w:lang w:val="en-GB"/>
        </w:rPr>
        <w:t xml:space="preserve"> </w:t>
      </w:r>
      <w:r w:rsidR="00EF41E1">
        <w:rPr>
          <w:rFonts w:ascii="Calibri" w:hAnsi="Calibri" w:cs="Arial"/>
          <w:color w:val="222222"/>
          <w:szCs w:val="22"/>
          <w:lang w:val="en-GB"/>
        </w:rPr>
        <w:t>shall</w:t>
      </w:r>
      <w:r w:rsidR="00ED4934" w:rsidRPr="00EE1B34">
        <w:rPr>
          <w:rFonts w:ascii="Calibri" w:hAnsi="Calibri" w:cs="Arial"/>
          <w:color w:val="222222"/>
          <w:szCs w:val="22"/>
          <w:lang w:val="en-GB"/>
        </w:rPr>
        <w:t xml:space="preserve"> state if the prices quoted are not DDP (Incoterms 20</w:t>
      </w:r>
      <w:r w:rsidR="00C40D8A">
        <w:rPr>
          <w:rFonts w:ascii="Calibri" w:hAnsi="Calibri" w:cs="Arial"/>
          <w:color w:val="222222"/>
          <w:szCs w:val="22"/>
          <w:lang w:val="en-GB"/>
        </w:rPr>
        <w:t>20</w:t>
      </w:r>
      <w:r w:rsidR="00ED4934" w:rsidRPr="00EE1B34">
        <w:rPr>
          <w:rFonts w:ascii="Calibri" w:hAnsi="Calibri" w:cs="Arial"/>
          <w:color w:val="222222"/>
          <w:szCs w:val="22"/>
          <w:lang w:val="en-GB"/>
        </w:rPr>
        <w:t>).</w:t>
      </w:r>
    </w:p>
    <w:p w14:paraId="106B5678" w14:textId="77777777" w:rsidR="006849DA" w:rsidRPr="00EE1B34" w:rsidRDefault="006849DA" w:rsidP="00972789">
      <w:pPr>
        <w:tabs>
          <w:tab w:val="left" w:pos="360"/>
        </w:tabs>
        <w:ind w:left="180" w:hanging="180"/>
        <w:rPr>
          <w:rFonts w:ascii="Calibri" w:hAnsi="Calibri" w:cs="Arial"/>
          <w:color w:val="222222"/>
          <w:szCs w:val="22"/>
          <w:lang w:val="en-GB"/>
        </w:rPr>
      </w:pPr>
    </w:p>
    <w:p w14:paraId="5E682ADE" w14:textId="69E28F24" w:rsidR="00ED4934" w:rsidRPr="00EE1B34" w:rsidRDefault="00ED4934" w:rsidP="006849DA">
      <w:pPr>
        <w:pStyle w:val="Heading2"/>
        <w:rPr>
          <w:lang w:val="en-GB"/>
        </w:rPr>
      </w:pPr>
      <w:r w:rsidRPr="00EE1B34">
        <w:rPr>
          <w:lang w:val="en-GB"/>
        </w:rPr>
        <w:t>Currency</w:t>
      </w:r>
    </w:p>
    <w:p w14:paraId="5D4173E4" w14:textId="3782EF09" w:rsidR="00ED4934" w:rsidRDefault="00ED4934"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EF41E1">
        <w:rPr>
          <w:rFonts w:ascii="Calibri" w:hAnsi="Calibri" w:cs="Arial"/>
          <w:color w:val="222222"/>
          <w:szCs w:val="22"/>
          <w:lang w:val="en-GB"/>
        </w:rPr>
        <w:t>shall</w:t>
      </w:r>
      <w:r w:rsidR="002360FC" w:rsidRPr="00EE1B34">
        <w:rPr>
          <w:rFonts w:ascii="Calibri" w:hAnsi="Calibri" w:cs="Arial"/>
          <w:color w:val="222222"/>
          <w:szCs w:val="22"/>
          <w:lang w:val="en-GB"/>
        </w:rPr>
        <w:t xml:space="preserve"> </w:t>
      </w:r>
      <w:r w:rsidR="00762830" w:rsidRPr="00EE1B34">
        <w:rPr>
          <w:rFonts w:ascii="Calibri" w:hAnsi="Calibri" w:cs="Arial"/>
          <w:color w:val="222222"/>
          <w:szCs w:val="22"/>
          <w:lang w:val="en-GB"/>
        </w:rPr>
        <w:t xml:space="preserve">be in </w:t>
      </w:r>
      <w:r w:rsidR="003D4CC8" w:rsidRPr="003D4CC8">
        <w:rPr>
          <w:rFonts w:ascii="Calibri" w:hAnsi="Calibri" w:cs="Arial"/>
          <w:b/>
          <w:color w:val="222222"/>
          <w:szCs w:val="22"/>
          <w:lang w:val="en-GB"/>
        </w:rPr>
        <w:t>USD</w:t>
      </w:r>
      <w:r w:rsidRPr="00EE1B34">
        <w:rPr>
          <w:rFonts w:ascii="Calibri" w:hAnsi="Calibri" w:cs="Arial"/>
          <w:color w:val="222222"/>
          <w:szCs w:val="22"/>
          <w:lang w:val="en-GB"/>
        </w:rPr>
        <w:t xml:space="preserve">. </w:t>
      </w:r>
      <w:r w:rsidR="00762830" w:rsidRPr="00EE1B34">
        <w:rPr>
          <w:rFonts w:ascii="Calibri" w:hAnsi="Calibri" w:cs="Arial"/>
          <w:color w:val="222222"/>
          <w:szCs w:val="22"/>
          <w:lang w:val="en-GB"/>
        </w:rPr>
        <w:t xml:space="preserve">No </w:t>
      </w:r>
      <w:r w:rsidRPr="00EE1B34">
        <w:rPr>
          <w:rFonts w:ascii="Calibri" w:hAnsi="Calibri" w:cs="Arial"/>
          <w:color w:val="222222"/>
          <w:szCs w:val="22"/>
          <w:lang w:val="en-GB"/>
        </w:rPr>
        <w:t xml:space="preserve">other currencies are </w:t>
      </w:r>
      <w:r w:rsidR="00762830" w:rsidRPr="00EE1B34">
        <w:rPr>
          <w:rFonts w:ascii="Calibri" w:hAnsi="Calibri" w:cs="Arial"/>
          <w:color w:val="222222"/>
          <w:szCs w:val="22"/>
          <w:lang w:val="en-GB"/>
        </w:rPr>
        <w:t>acceptable.</w:t>
      </w:r>
      <w:r w:rsidR="00FE459D">
        <w:rPr>
          <w:rFonts w:ascii="Calibri" w:hAnsi="Calibri" w:cs="Arial"/>
          <w:color w:val="222222"/>
          <w:szCs w:val="22"/>
          <w:lang w:val="en-GB"/>
        </w:rPr>
        <w:t xml:space="preserve"> </w:t>
      </w:r>
    </w:p>
    <w:p w14:paraId="254C8671" w14:textId="77777777" w:rsidR="006849DA" w:rsidRPr="00EE1B34" w:rsidRDefault="006849DA" w:rsidP="00972789">
      <w:pPr>
        <w:tabs>
          <w:tab w:val="left" w:pos="360"/>
        </w:tabs>
        <w:ind w:left="180" w:hanging="180"/>
        <w:rPr>
          <w:rFonts w:ascii="Calibri" w:hAnsi="Calibri" w:cs="Arial"/>
          <w:color w:val="222222"/>
          <w:szCs w:val="22"/>
          <w:lang w:val="en-GB"/>
        </w:rPr>
      </w:pPr>
    </w:p>
    <w:p w14:paraId="51E5B9B3" w14:textId="50105BEB" w:rsidR="00ED4934" w:rsidRPr="00EE1B34" w:rsidRDefault="00ED4934" w:rsidP="006849DA">
      <w:pPr>
        <w:pStyle w:val="Heading2"/>
        <w:rPr>
          <w:lang w:val="en-GB"/>
        </w:rPr>
      </w:pPr>
      <w:r w:rsidRPr="00EE1B34">
        <w:rPr>
          <w:lang w:val="en-GB"/>
        </w:rPr>
        <w:t>Language</w:t>
      </w:r>
    </w:p>
    <w:p w14:paraId="7511EA8E" w14:textId="47565312" w:rsidR="00ED4934" w:rsidRDefault="00ED4934"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w:t>
      </w:r>
      <w:r w:rsidR="002360FC" w:rsidRPr="00EE1B34">
        <w:rPr>
          <w:rFonts w:ascii="Calibri" w:hAnsi="Calibri" w:cs="Arial"/>
          <w:color w:val="222222"/>
          <w:szCs w:val="22"/>
          <w:lang w:val="en-GB"/>
        </w:rPr>
        <w:t xml:space="preserve">and </w:t>
      </w:r>
      <w:r w:rsidRPr="00EE1B34">
        <w:rPr>
          <w:rFonts w:ascii="Calibri" w:hAnsi="Calibri" w:cs="Arial"/>
          <w:color w:val="222222"/>
          <w:szCs w:val="22"/>
          <w:lang w:val="en-GB"/>
        </w:rPr>
        <w:t>all correspondence and documents related to th</w:t>
      </w:r>
      <w:r w:rsidR="002360FC" w:rsidRPr="00EE1B34">
        <w:rPr>
          <w:rFonts w:ascii="Calibri" w:hAnsi="Calibri" w:cs="Arial"/>
          <w:color w:val="222222"/>
          <w:szCs w:val="22"/>
          <w:lang w:val="en-GB"/>
        </w:rPr>
        <w:t>is</w:t>
      </w:r>
      <w:r w:rsidRPr="00EE1B34">
        <w:rPr>
          <w:rFonts w:ascii="Calibri" w:hAnsi="Calibri" w:cs="Arial"/>
          <w:color w:val="222222"/>
          <w:szCs w:val="22"/>
          <w:lang w:val="en-GB"/>
        </w:rPr>
        <w:t xml:space="preserve"> ITB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14:paraId="03CE6D4E" w14:textId="77777777" w:rsidR="006849DA" w:rsidRPr="00EE1B34" w:rsidRDefault="006849DA" w:rsidP="00972789">
      <w:pPr>
        <w:tabs>
          <w:tab w:val="left" w:pos="360"/>
        </w:tabs>
        <w:ind w:left="180" w:hanging="180"/>
        <w:rPr>
          <w:rFonts w:ascii="Calibri" w:hAnsi="Calibri" w:cs="Arial"/>
          <w:color w:val="222222"/>
          <w:szCs w:val="22"/>
          <w:lang w:val="en-GB"/>
        </w:rPr>
      </w:pPr>
    </w:p>
    <w:p w14:paraId="1C2CC934" w14:textId="6A76D76B" w:rsidR="00ED4934" w:rsidRPr="00DA425A" w:rsidRDefault="00ED4934" w:rsidP="006849DA">
      <w:pPr>
        <w:pStyle w:val="Heading2"/>
        <w:rPr>
          <w:lang w:val="en-GB"/>
        </w:rPr>
      </w:pPr>
      <w:r w:rsidRPr="00972789">
        <w:rPr>
          <w:lang w:val="en-GB"/>
        </w:rPr>
        <w:lastRenderedPageBreak/>
        <w:t>Presentation</w:t>
      </w:r>
    </w:p>
    <w:p w14:paraId="689146D0" w14:textId="19F6ABF8" w:rsidR="00011822" w:rsidRPr="00707011" w:rsidRDefault="00011822" w:rsidP="00972789">
      <w:pPr>
        <w:pStyle w:val="ListParagraph"/>
        <w:tabs>
          <w:tab w:val="left" w:pos="360"/>
        </w:tabs>
        <w:ind w:left="0"/>
        <w:rPr>
          <w:color w:val="222222"/>
        </w:rPr>
      </w:pPr>
      <w:r w:rsidRPr="763C0904">
        <w:rPr>
          <w:color w:val="222222"/>
        </w:rPr>
        <w:t xml:space="preserve">Bids should be clearly legible. Prices entered in lead pencil </w:t>
      </w:r>
      <w:r w:rsidRPr="763C0904">
        <w:rPr>
          <w:b/>
          <w:bCs/>
          <w:color w:val="222222"/>
          <w:u w:val="single"/>
        </w:rPr>
        <w:t>will not</w:t>
      </w:r>
      <w:r w:rsidRPr="763C0904">
        <w:rPr>
          <w:color w:val="222222"/>
        </w:rPr>
        <w:t xml:space="preserve"> be considered. All erasures, amendments, or alterations </w:t>
      </w:r>
      <w:r w:rsidR="00EF41E1" w:rsidRPr="763C0904">
        <w:rPr>
          <w:color w:val="222222"/>
        </w:rPr>
        <w:t>shall</w:t>
      </w:r>
      <w:r w:rsidRPr="763C0904">
        <w:rPr>
          <w:color w:val="222222"/>
        </w:rPr>
        <w:t xml:space="preserve"> be </w:t>
      </w:r>
      <w:bookmarkStart w:id="1" w:name="_Int_gBvDZjQo"/>
      <w:r w:rsidRPr="763C0904">
        <w:rPr>
          <w:color w:val="222222"/>
        </w:rPr>
        <w:t>initialed</w:t>
      </w:r>
      <w:bookmarkEnd w:id="1"/>
      <w:r w:rsidRPr="763C0904">
        <w:rPr>
          <w:color w:val="222222"/>
        </w:rPr>
        <w:t xml:space="preserve"> by the signatory to the Bid. Do </w:t>
      </w:r>
      <w:r w:rsidRPr="763C0904">
        <w:rPr>
          <w:color w:val="222222"/>
          <w:u w:val="single"/>
        </w:rPr>
        <w:t>not</w:t>
      </w:r>
      <w:r w:rsidRPr="763C0904">
        <w:rPr>
          <w:color w:val="222222"/>
        </w:rPr>
        <w:t xml:space="preserve"> submit blank pages of the Bid Form and/or schedules which are unnecessary for your offer. All documentation </w:t>
      </w:r>
      <w:r w:rsidR="00EF41E1" w:rsidRPr="763C0904">
        <w:rPr>
          <w:color w:val="222222"/>
        </w:rPr>
        <w:t>shall</w:t>
      </w:r>
      <w:r w:rsidRPr="763C0904">
        <w:rPr>
          <w:color w:val="222222"/>
        </w:rPr>
        <w:t xml:space="preserve"> be written in </w:t>
      </w:r>
      <w:r w:rsidRPr="763C0904">
        <w:rPr>
          <w:color w:val="222222"/>
          <w:u w:val="single"/>
        </w:rPr>
        <w:t>English</w:t>
      </w:r>
      <w:r w:rsidRPr="763C0904">
        <w:rPr>
          <w:color w:val="222222"/>
        </w:rPr>
        <w:t xml:space="preserve">. All Bids </w:t>
      </w:r>
      <w:r w:rsidR="00EF41E1" w:rsidRPr="763C0904">
        <w:rPr>
          <w:color w:val="222222"/>
        </w:rPr>
        <w:t>shall</w:t>
      </w:r>
      <w:r w:rsidRPr="763C0904">
        <w:rPr>
          <w:color w:val="222222"/>
        </w:rPr>
        <w:t xml:space="preserve"> be signed by a duly authorized representative of the Bidder.</w:t>
      </w:r>
    </w:p>
    <w:p w14:paraId="1931064F" w14:textId="77777777" w:rsidR="006849DA" w:rsidRDefault="006849DA" w:rsidP="006849DA">
      <w:pPr>
        <w:pStyle w:val="Heading4"/>
        <w:numPr>
          <w:ilvl w:val="0"/>
          <w:numId w:val="0"/>
        </w:numPr>
        <w:ind w:left="720" w:hanging="720"/>
        <w:rPr>
          <w:lang w:val="en-GB"/>
        </w:rPr>
      </w:pPr>
    </w:p>
    <w:p w14:paraId="5487326B" w14:textId="0C9BAE8C" w:rsidR="00ED4934" w:rsidRPr="00EE1B34" w:rsidRDefault="00ED4934" w:rsidP="006849DA">
      <w:pPr>
        <w:pStyle w:val="Heading2"/>
        <w:rPr>
          <w:lang w:val="en-GB"/>
        </w:rPr>
      </w:pPr>
      <w:r w:rsidRPr="00EE1B34">
        <w:rPr>
          <w:lang w:val="en-GB"/>
        </w:rPr>
        <w:t>Split Awards</w:t>
      </w:r>
    </w:p>
    <w:p w14:paraId="61A6097D" w14:textId="482CD540" w:rsidR="00ED4934" w:rsidRDefault="00ED4934" w:rsidP="00972789">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sidR="00011822">
        <w:rPr>
          <w:rFonts w:ascii="Calibri" w:hAnsi="Calibri" w:cs="Arial"/>
          <w:color w:val="222222"/>
          <w:szCs w:val="22"/>
          <w:lang w:val="en-GB"/>
        </w:rPr>
        <w:t xml:space="preserve"> </w:t>
      </w:r>
      <w:r w:rsidRPr="00EE1B34">
        <w:rPr>
          <w:rFonts w:ascii="Calibri" w:hAnsi="Calibri" w:cs="Arial"/>
          <w:color w:val="222222"/>
          <w:szCs w:val="22"/>
          <w:lang w:val="en-GB"/>
        </w:rPr>
        <w:t>award</w:t>
      </w:r>
      <w:r w:rsidR="00011822">
        <w:rPr>
          <w:rFonts w:ascii="Calibri" w:hAnsi="Calibri" w:cs="Arial"/>
          <w:color w:val="222222"/>
          <w:szCs w:val="22"/>
          <w:lang w:val="en-GB"/>
        </w:rPr>
        <w:t>s.</w:t>
      </w:r>
    </w:p>
    <w:p w14:paraId="71AAC36D" w14:textId="77777777" w:rsidR="006849DA" w:rsidRPr="00EE1B34" w:rsidRDefault="006849DA" w:rsidP="00972789">
      <w:pPr>
        <w:tabs>
          <w:tab w:val="left" w:pos="900"/>
        </w:tabs>
        <w:ind w:left="180" w:hanging="180"/>
        <w:rPr>
          <w:rFonts w:ascii="Calibri" w:hAnsi="Calibri" w:cs="Arial"/>
          <w:color w:val="222222"/>
          <w:szCs w:val="22"/>
          <w:lang w:val="en-GB"/>
        </w:rPr>
      </w:pPr>
    </w:p>
    <w:p w14:paraId="1C8D1C7A" w14:textId="13B166E6" w:rsidR="00ED4934" w:rsidRPr="00EE1B34" w:rsidRDefault="00ED4934" w:rsidP="006849DA">
      <w:pPr>
        <w:pStyle w:val="Heading2"/>
        <w:rPr>
          <w:lang w:val="en-GB"/>
        </w:rPr>
      </w:pPr>
      <w:r w:rsidRPr="00EE1B34">
        <w:rPr>
          <w:lang w:val="en-GB"/>
        </w:rPr>
        <w:t>Validity Period</w:t>
      </w:r>
    </w:p>
    <w:p w14:paraId="6C8A326F" w14:textId="77777777" w:rsidR="00ED4934" w:rsidRPr="00EE1B34" w:rsidRDefault="00ED4934">
      <w:pPr>
        <w:tabs>
          <w:tab w:val="left" w:pos="360"/>
        </w:tabs>
        <w:rPr>
          <w:rFonts w:ascii="Calibri" w:hAnsi="Calibri" w:cs="Arial"/>
          <w:color w:val="222222"/>
          <w:szCs w:val="22"/>
          <w:lang w:val="en-GB"/>
        </w:rPr>
      </w:pPr>
      <w:r w:rsidRPr="00EE1B34">
        <w:rPr>
          <w:rFonts w:ascii="Calibri" w:hAnsi="Calibri" w:cs="Arial"/>
          <w:color w:val="222222"/>
          <w:szCs w:val="22"/>
          <w:lang w:val="en-GB"/>
        </w:rPr>
        <w:t>Bids shall be valid for at least the minimum number of days specified in the ITB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77777777"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EE1B34">
        <w:rPr>
          <w:rFonts w:ascii="Calibri" w:hAnsi="Calibri" w:cs="Arial"/>
          <w:color w:val="222222"/>
          <w:szCs w:val="22"/>
          <w:lang w:val="en-GB"/>
        </w:rPr>
        <w:t>.</w:t>
      </w:r>
      <w:r w:rsidRPr="00EE1B34">
        <w:rPr>
          <w:rFonts w:ascii="Calibri" w:hAnsi="Calibri" w:cs="Arial"/>
          <w:color w:val="222222"/>
          <w:szCs w:val="22"/>
          <w:lang w:val="en-GB"/>
        </w:rPr>
        <w:t>; or c) not presented on the Bid Form – and to accept or reject any amendments, withdraws and/or supplementary information submitted after the time and date of the ITB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77777777" w:rsidR="00ED4934" w:rsidRPr="00EE1B34" w:rsidRDefault="00ED4934" w:rsidP="00ED4934">
      <w:pPr>
        <w:tabs>
          <w:tab w:val="left" w:pos="0"/>
        </w:tabs>
        <w:rPr>
          <w:rFonts w:ascii="Calibri" w:hAnsi="Calibri" w:cs="Arial"/>
          <w:b/>
          <w:color w:val="222222"/>
          <w:szCs w:val="22"/>
          <w:lang w:val="en-GB"/>
        </w:rPr>
      </w:pPr>
      <w:r w:rsidRPr="00EE1B34">
        <w:rPr>
          <w:rFonts w:ascii="Calibri" w:hAnsi="Calibri" w:cs="Arial"/>
          <w:color w:val="222222"/>
          <w:szCs w:val="22"/>
          <w:lang w:val="en-GB"/>
        </w:rPr>
        <w:t>This ITB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reserves the right to cancel any ITB,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Pr="00EE1B34">
        <w:rPr>
          <w:rFonts w:ascii="Calibri" w:hAnsi="Calibri" w:cs="Arial"/>
          <w:color w:val="222222"/>
          <w:szCs w:val="22"/>
          <w:lang w:val="en-GB"/>
        </w:rPr>
        <w:t>ITBs.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972789" w:rsidRDefault="00ED4934" w:rsidP="00972789">
      <w:pPr>
        <w:pStyle w:val="Heading1"/>
        <w:rPr>
          <w:rFonts w:ascii="Arial" w:hAnsi="Arial"/>
          <w:b w:val="0"/>
          <w:lang w:val="en-GB"/>
        </w:rPr>
      </w:pPr>
      <w:r w:rsidRPr="00DA425A">
        <w:rPr>
          <w:lang w:val="en-GB"/>
        </w:rPr>
        <w:t>Confidentiality</w:t>
      </w:r>
    </w:p>
    <w:p w14:paraId="3ADE8282" w14:textId="314B68F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This ITB or any part hereof, and all copies hereof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returned to DRC upon request. </w:t>
      </w:r>
      <w:r w:rsidR="00461C7E">
        <w:rPr>
          <w:rFonts w:ascii="Calibri" w:hAnsi="Calibri" w:cs="Arial"/>
          <w:color w:val="222222"/>
          <w:szCs w:val="22"/>
          <w:lang w:val="en-GB"/>
        </w:rPr>
        <w:t>T</w:t>
      </w:r>
      <w:r w:rsidRPr="00EE1B34">
        <w:rPr>
          <w:rFonts w:ascii="Calibri" w:hAnsi="Calibri" w:cs="Arial"/>
          <w:color w:val="222222"/>
          <w:szCs w:val="22"/>
          <w:lang w:val="en-GB"/>
        </w:rPr>
        <w:t>his ITB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Notwithstanding the other provisions of the ITB, Bidders will be bound by the contents of this paragraph whether or not their company submits a Bid or responds in any other way to this ITB.</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72C5CF9D"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77777777"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In</w:t>
      </w:r>
      <w:r w:rsidR="00ED4934" w:rsidRPr="00EE1B34">
        <w:rPr>
          <w:rFonts w:ascii="Calibri" w:hAnsi="Calibri" w:cs="Arial"/>
          <w:color w:val="222222"/>
          <w:szCs w:val="22"/>
          <w:lang w:val="en-GB"/>
        </w:rPr>
        <w:t xml:space="preserve"> respect of this ITB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03D2B6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this ITB was an official, agent, </w:t>
      </w:r>
      <w:r w:rsidR="004D75ED">
        <w:rPr>
          <w:rFonts w:ascii="Calibri" w:hAnsi="Calibri" w:cs="Arial"/>
          <w:color w:val="222222"/>
          <w:szCs w:val="22"/>
          <w:lang w:val="en-GB"/>
        </w:rPr>
        <w:t>functionary</w:t>
      </w:r>
      <w:r w:rsidRPr="00EE1B34">
        <w:rPr>
          <w:rFonts w:ascii="Calibri" w:hAnsi="Calibri" w:cs="Arial"/>
          <w:color w:val="222222"/>
          <w:szCs w:val="22"/>
          <w:lang w:val="en-GB"/>
        </w:rPr>
        <w:t>, or employee of, or otherwise engaged by, DRC and was engaged directly, or indirectly, in the planning or performance of the requirement, project, or activity to which this ITB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25DD6E58" w14:textId="7D4F9E19" w:rsidR="00461C7E" w:rsidRP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72710F07" w14:textId="77777777" w:rsidR="00461C7E" w:rsidRDefault="00461C7E" w:rsidP="00461C7E">
      <w:pPr>
        <w:tabs>
          <w:tab w:val="left" w:pos="0"/>
        </w:tabs>
        <w:rPr>
          <w:rFonts w:ascii="Calibri" w:hAnsi="Calibri" w:cs="Arial"/>
          <w:color w:val="222222"/>
          <w:szCs w:val="22"/>
          <w:lang w:val="en-GB"/>
        </w:rPr>
      </w:pPr>
    </w:p>
    <w:p w14:paraId="2B95E6D6" w14:textId="6B08C652" w:rsid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3ADEF3AC" w14:textId="30C55DEF" w:rsidR="00461C7E" w:rsidRP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1636CED3" w14:textId="4CC1152F" w:rsid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26567F79" w14:textId="77777777" w:rsidR="00461C7E" w:rsidRPr="00461C7E" w:rsidRDefault="00461C7E" w:rsidP="00461C7E">
      <w:pPr>
        <w:tabs>
          <w:tab w:val="left" w:pos="0"/>
        </w:tabs>
        <w:rPr>
          <w:rFonts w:ascii="Calibri" w:hAnsi="Calibri" w:cs="Arial"/>
          <w:color w:val="222222"/>
          <w:szCs w:val="22"/>
          <w:lang w:val="en-GB"/>
        </w:rPr>
      </w:pPr>
    </w:p>
    <w:p w14:paraId="4FA9371D" w14:textId="0FDD2CAC" w:rsidR="00461C7E" w:rsidRP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agrees to accurately communicate DRC’s policy with regards to Anti- Corruption to Third Parties. The </w:t>
      </w:r>
      <w:r>
        <w:rPr>
          <w:rFonts w:ascii="Calibri" w:hAnsi="Calibri" w:cs="Arial"/>
          <w:color w:val="222222"/>
          <w:szCs w:val="22"/>
          <w:lang w:val="en-GB"/>
        </w:rPr>
        <w:t>Bidder</w:t>
      </w:r>
      <w:r w:rsidRPr="00461C7E">
        <w:rPr>
          <w:rFonts w:ascii="Calibri" w:hAnsi="Calibri" w:cs="Arial"/>
          <w:color w:val="222222"/>
          <w:szCs w:val="22"/>
          <w:lang w:val="en-GB"/>
        </w:rPr>
        <w:t xml:space="preserve"> furthermore agrees to inform DRC immediately of any suspicion or information it receives from any source alleging a violation of this</w:t>
      </w:r>
      <w:r w:rsidR="00A3096B">
        <w:rPr>
          <w:rFonts w:ascii="Calibri" w:hAnsi="Calibri" w:cs="Arial"/>
          <w:color w:val="222222"/>
          <w:szCs w:val="22"/>
          <w:lang w:val="en-GB"/>
        </w:rPr>
        <w:t xml:space="preserve"> policy to</w:t>
      </w:r>
      <w:r w:rsidRPr="00461C7E">
        <w:rPr>
          <w:rFonts w:ascii="Calibri" w:hAnsi="Calibri" w:cs="Arial"/>
          <w:color w:val="222222"/>
          <w:szCs w:val="22"/>
          <w:lang w:val="en-GB"/>
        </w:rPr>
        <w:t xml:space="preserve"> the contact details of the specific DRC country operations via </w:t>
      </w:r>
      <w:r w:rsidR="000F0539" w:rsidRPr="009428E5">
        <w:rPr>
          <w:rFonts w:ascii="Calibri" w:hAnsi="Calibri" w:cs="Arial"/>
          <w:szCs w:val="22"/>
          <w:lang w:val="en-GB"/>
        </w:rPr>
        <w:t>www.drc.ngo/where-we-work</w:t>
      </w:r>
      <w:r w:rsidRPr="00461C7E">
        <w:rPr>
          <w:rFonts w:ascii="Calibri" w:hAnsi="Calibri" w:cs="Arial"/>
          <w:color w:val="222222"/>
          <w:szCs w:val="22"/>
          <w:lang w:val="en-GB"/>
        </w:rPr>
        <w:t xml:space="preserve">, or via DRC’s Code of Conduct Reporting Mechanism: </w:t>
      </w:r>
      <w:r w:rsidR="000F0539" w:rsidRPr="009428E5">
        <w:rPr>
          <w:rFonts w:ascii="Calibri" w:hAnsi="Calibri" w:cs="Arial"/>
          <w:szCs w:val="22"/>
          <w:lang w:val="en-GB"/>
        </w:rPr>
        <w:t>www.drc.ngo/relief-work/concerns-complaints/code-of-conduct-reporting-mechanism</w:t>
      </w:r>
      <w:r w:rsidRPr="00461C7E">
        <w:rPr>
          <w:rFonts w:ascii="Calibri" w:hAnsi="Calibri" w:cs="Arial"/>
          <w:color w:val="222222"/>
          <w:szCs w:val="22"/>
          <w:lang w:val="en-GB"/>
        </w:rPr>
        <w:t xml:space="preserve">. Reports of suspected corruption can also be reported directly to DRC HQ at </w:t>
      </w:r>
      <w:proofErr w:type="spellStart"/>
      <w:r w:rsidR="003F2EBD" w:rsidRPr="009428E5">
        <w:rPr>
          <w:rFonts w:ascii="Calibri" w:hAnsi="Calibri" w:cs="Arial"/>
          <w:szCs w:val="22"/>
          <w:lang w:val="en-GB"/>
        </w:rPr>
        <w:t>c.o.conduct@drc.ngo</w:t>
      </w:r>
      <w:proofErr w:type="spellEnd"/>
      <w:r w:rsidRPr="00461C7E">
        <w:rPr>
          <w:rFonts w:ascii="Calibri" w:hAnsi="Calibri" w:cs="Arial"/>
          <w:color w:val="222222"/>
          <w:szCs w:val="22"/>
          <w:lang w:val="en-GB"/>
        </w:rPr>
        <w:t xml:space="preserve">. </w:t>
      </w:r>
    </w:p>
    <w:p w14:paraId="185122FC" w14:textId="59A01965" w:rsidR="00403050" w:rsidRPr="00EE1B34" w:rsidRDefault="00461C7E"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0ACB1C5E" w14:textId="1AB58E6C" w:rsidR="00A3096B" w:rsidRPr="00A3096B" w:rsidRDefault="00ED4934" w:rsidP="00A3096B">
      <w:pPr>
        <w:pStyle w:val="Heading1"/>
        <w:rPr>
          <w:lang w:val="en-GB"/>
        </w:rPr>
      </w:pPr>
      <w:r w:rsidRPr="00EE1B34">
        <w:rPr>
          <w:lang w:val="en-GB"/>
        </w:rPr>
        <w:t>Conflict of Interest</w:t>
      </w:r>
    </w:p>
    <w:p w14:paraId="59419DAA" w14:textId="24A9299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2945F62F"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w:t>
      </w:r>
      <w:r w:rsidRPr="00EE1B34">
        <w:rPr>
          <w:rFonts w:ascii="Calibri" w:hAnsi="Calibri" w:cs="Arial"/>
          <w:color w:val="222222"/>
          <w:szCs w:val="22"/>
          <w:lang w:val="en-GB"/>
        </w:rPr>
        <w:lastRenderedPageBreak/>
        <w:t xml:space="preserve">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761AEB7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Requests to withdraw a Bid </w:t>
      </w:r>
      <w:r w:rsidR="003461DC">
        <w:rPr>
          <w:rFonts w:ascii="Calibri" w:hAnsi="Calibri" w:cs="Arial"/>
          <w:color w:val="222222"/>
          <w:szCs w:val="22"/>
          <w:lang w:val="en-GB"/>
        </w:rPr>
        <w:t xml:space="preserve">after the Bid closure time </w:t>
      </w:r>
      <w:r w:rsidRPr="00EE1B34">
        <w:rPr>
          <w:rFonts w:ascii="Calibri" w:hAnsi="Calibri" w:cs="Arial"/>
          <w:color w:val="222222"/>
          <w:szCs w:val="22"/>
          <w:lang w:val="en-GB"/>
        </w:rPr>
        <w:t xml:space="preserve">shall not be honoured. </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77777777"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may modify its Bid prior to the ITB closure. Any such modification shall be submitted in writing and in a sealed envelope, marked with the original Bid number. No modification shall be allowed after the ITB closure.</w:t>
      </w:r>
    </w:p>
    <w:p w14:paraId="58B18181" w14:textId="77777777" w:rsidR="00DB4E50" w:rsidRDefault="00DB4E50" w:rsidP="00ED4934">
      <w:pPr>
        <w:tabs>
          <w:tab w:val="left" w:pos="0"/>
        </w:tabs>
        <w:rPr>
          <w:rFonts w:ascii="Calibri" w:hAnsi="Calibri" w:cs="Arial"/>
          <w:color w:val="222222"/>
          <w:szCs w:val="22"/>
          <w:lang w:val="en-GB"/>
        </w:rPr>
      </w:pPr>
    </w:p>
    <w:p w14:paraId="45734E8D" w14:textId="73994BAA" w:rsidR="00DB4E50" w:rsidRPr="00DB4E50" w:rsidRDefault="00DB4E50" w:rsidP="00DB4E50">
      <w:pPr>
        <w:pStyle w:val="Heading1"/>
        <w:rPr>
          <w:lang w:val="en-GB"/>
        </w:rPr>
      </w:pPr>
      <w:r w:rsidRPr="00DB4E50">
        <w:rPr>
          <w:lang w:val="en-GB"/>
        </w:rPr>
        <w:t>LATE BIDS</w:t>
      </w:r>
    </w:p>
    <w:p w14:paraId="2CC22421" w14:textId="7C70D84F" w:rsidR="00DB4E50" w:rsidRPr="00EE1B34" w:rsidRDefault="00DB4E50"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All Bids received after the ITB closure will be rejected</w:t>
      </w:r>
      <w:r w:rsidR="00C35A1E">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013E0519" w:rsidR="00B77F40" w:rsidRPr="00EE1B34" w:rsidRDefault="00ED4934" w:rsidP="00972789">
      <w:pPr>
        <w:pStyle w:val="Heading1"/>
        <w:rPr>
          <w:lang w:val="en-GB"/>
        </w:rPr>
      </w:pPr>
      <w:r w:rsidRPr="00EE1B34">
        <w:rPr>
          <w:lang w:val="en-GB"/>
        </w:rPr>
        <w:t>Opening of the ITB</w:t>
      </w:r>
    </w:p>
    <w:p w14:paraId="3357064D" w14:textId="117BBD7F" w:rsidR="00ED4934" w:rsidRPr="00563ED7" w:rsidRDefault="00563ED7" w:rsidP="00ED4934">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F403D58" w14:textId="77777777" w:rsidR="00ED4934" w:rsidRPr="00972789" w:rsidRDefault="00ED4934" w:rsidP="00ED4934">
      <w:pPr>
        <w:rPr>
          <w:rFonts w:ascii="Calibri" w:hAnsi="Calibri" w:cs="Arial"/>
          <w:szCs w:val="22"/>
          <w:highlight w:val="yellow"/>
          <w:lang w:val="en-GB"/>
        </w:rPr>
      </w:pPr>
    </w:p>
    <w:p w14:paraId="1E7E3DE6" w14:textId="185B0EE4" w:rsidR="00ED4934" w:rsidRPr="00EE1B34" w:rsidRDefault="00ED4934" w:rsidP="00ED4934">
      <w:pPr>
        <w:tabs>
          <w:tab w:val="left" w:pos="0"/>
        </w:tabs>
        <w:rPr>
          <w:rFonts w:ascii="Calibri" w:hAnsi="Calibri" w:cs="Arial"/>
          <w:color w:val="222222"/>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r w:rsidR="00563ED7" w:rsidRPr="00563ED7">
        <w:rPr>
          <w:rFonts w:ascii="Calibri" w:hAnsi="Calibri" w:cs="Arial"/>
          <w:szCs w:val="22"/>
          <w:lang w:val="en-GB"/>
        </w:rPr>
        <w:t>.</w:t>
      </w:r>
    </w:p>
    <w:p w14:paraId="4B5B7D0A" w14:textId="77777777" w:rsidR="00ED4934" w:rsidRPr="00EE1B34" w:rsidRDefault="00ED4934" w:rsidP="00ED4934">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7B80973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77777777" w:rsidR="00ED4934" w:rsidRPr="00EE1B34" w:rsidRDefault="00ED4934" w:rsidP="00972789">
      <w:pPr>
        <w:pStyle w:val="Heading1"/>
        <w:rPr>
          <w:lang w:val="en-GB"/>
        </w:rPr>
      </w:pPr>
      <w:r w:rsidRPr="00EE1B34">
        <w:rPr>
          <w:lang w:val="en-GB"/>
        </w:rPr>
        <w:t>Cancellation of the ITB</w:t>
      </w:r>
    </w:p>
    <w:p w14:paraId="392E9ED4" w14:textId="77777777"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Pr="00EE1B34">
        <w:rPr>
          <w:rFonts w:ascii="Calibri" w:hAnsi="Calibri" w:cs="Arial"/>
          <w:szCs w:val="22"/>
          <w:lang w:val="en-GB"/>
        </w:rPr>
        <w:t xml:space="preserve"> ITB cancellation, Bidders will be notified by DRC. If the ITB is cancelled before the outer envelope of any Bid has been opened, the sealed envelopes will be returned, unopened, to the 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77777777" w:rsidR="00ED4934" w:rsidRPr="00EE1B34" w:rsidRDefault="00ED4934" w:rsidP="00ED4934">
      <w:pPr>
        <w:rPr>
          <w:rFonts w:ascii="Calibri" w:hAnsi="Calibri" w:cs="Arial"/>
          <w:szCs w:val="22"/>
          <w:lang w:val="en-GB"/>
        </w:rPr>
      </w:pPr>
      <w:r w:rsidRPr="00EE1B34">
        <w:rPr>
          <w:rFonts w:ascii="Calibri" w:hAnsi="Calibri" w:cs="Arial"/>
          <w:szCs w:val="22"/>
          <w:lang w:val="en-GB"/>
        </w:rPr>
        <w:t>The ITB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7EC50875"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3461DC">
        <w:rPr>
          <w:rFonts w:ascii="Calibri" w:hAnsi="Calibri" w:cs="Arial"/>
          <w:szCs w:val="22"/>
          <w:lang w:val="en-GB"/>
        </w:rPr>
        <w:t xml:space="preserve"> or</w:t>
      </w:r>
    </w:p>
    <w:p w14:paraId="1FD3EE3D" w14:textId="72C31BAD" w:rsidR="00ED4934" w:rsidRPr="00EE1B34" w:rsidRDefault="003461DC"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837B931" w:rsidR="00ED4934" w:rsidRPr="00EE1B34" w:rsidRDefault="00C35A1E" w:rsidP="00ED4934">
      <w:pPr>
        <w:rPr>
          <w:rFonts w:ascii="Calibri" w:hAnsi="Calibri" w:cs="Arial"/>
          <w:szCs w:val="22"/>
          <w:lang w:val="en-GB"/>
        </w:rPr>
      </w:pPr>
      <w:r>
        <w:rPr>
          <w:rFonts w:ascii="Calibri" w:hAnsi="Calibri" w:cs="Arial"/>
          <w:szCs w:val="22"/>
          <w:lang w:val="en-GB"/>
        </w:rPr>
        <w:t>DRC shall not</w:t>
      </w:r>
      <w:r w:rsidR="00ED4934" w:rsidRPr="00EE1B34">
        <w:rPr>
          <w:rFonts w:ascii="Calibri" w:hAnsi="Calibri" w:cs="Arial"/>
          <w:szCs w:val="22"/>
          <w:lang w:val="en-GB"/>
        </w:rPr>
        <w:t xml:space="preserve"> be liable for damages, whatever their nature (in particular damages for loss of profits) or relationship to the cancellation of </w:t>
      </w:r>
      <w:r w:rsidR="00F07CA3" w:rsidRPr="00EE1B34">
        <w:rPr>
          <w:rFonts w:ascii="Calibri" w:hAnsi="Calibri" w:cs="Arial"/>
          <w:szCs w:val="22"/>
          <w:lang w:val="en-GB"/>
        </w:rPr>
        <w:t>an</w:t>
      </w:r>
      <w:r w:rsidR="00ED4934" w:rsidRPr="00EE1B34">
        <w:rPr>
          <w:rFonts w:ascii="Calibri" w:hAnsi="Calibri" w:cs="Arial"/>
          <w:szCs w:val="22"/>
          <w:lang w:val="en-GB"/>
        </w:rPr>
        <w:t xml:space="preserve"> ITB,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7777777" w:rsidR="00ED4934" w:rsidRPr="00EE1B34" w:rsidRDefault="00ED4934" w:rsidP="00972789">
      <w:pPr>
        <w:pStyle w:val="Heading1"/>
        <w:rPr>
          <w:lang w:val="en-GB"/>
        </w:rPr>
      </w:pPr>
      <w:r w:rsidRPr="00EE1B34">
        <w:rPr>
          <w:lang w:val="en-GB"/>
        </w:rPr>
        <w:t>Queries about this ITB</w:t>
      </w:r>
    </w:p>
    <w:p w14:paraId="67959B05" w14:textId="3502B898" w:rsidR="00ED4934" w:rsidRPr="00EE1B34" w:rsidRDefault="00C4068E" w:rsidP="00972789">
      <w:pPr>
        <w:rPr>
          <w:lang w:val="en-GB"/>
        </w:rPr>
      </w:pPr>
      <w:r w:rsidRPr="7E9469EB">
        <w:rPr>
          <w:lang w:val="en-GB"/>
        </w:rPr>
        <w:t xml:space="preserve">For queries on this ITB, please contact the Procurement Manger, </w:t>
      </w:r>
      <w:hyperlink r:id="rId13">
        <w:r w:rsidRPr="7E9469EB">
          <w:rPr>
            <w:rStyle w:val="Hyperlink"/>
            <w:lang w:val="en-GB"/>
          </w:rPr>
          <w:t>rfq.som@drc.ngo</w:t>
        </w:r>
      </w:hyperlink>
      <w:r w:rsidR="2A3C2B49" w:rsidRPr="7E9469EB">
        <w:rPr>
          <w:lang w:val="en-GB"/>
        </w:rPr>
        <w:t xml:space="preserve"> </w:t>
      </w:r>
    </w:p>
    <w:p w14:paraId="71690BDE" w14:textId="77777777" w:rsidR="00ED4934" w:rsidRPr="00EE1B34" w:rsidRDefault="00ED4934" w:rsidP="00ED4934">
      <w:pPr>
        <w:tabs>
          <w:tab w:val="left" w:pos="0"/>
        </w:tabs>
        <w:rPr>
          <w:rFonts w:ascii="Calibri" w:hAnsi="Calibri" w:cs="Arial"/>
          <w:color w:val="222222"/>
          <w:szCs w:val="22"/>
          <w:lang w:val="en-GB"/>
        </w:rPr>
      </w:pPr>
    </w:p>
    <w:p w14:paraId="17253992" w14:textId="5472ABBB" w:rsidR="00C4068E" w:rsidRPr="00EE1B34" w:rsidRDefault="00C4068E" w:rsidP="00C4068E">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questions during the tender period, as well as the associated answers, will be shared with all suppliers invited, or for open tenders published at: </w:t>
      </w:r>
      <w:r w:rsidRPr="009428E5">
        <w:rPr>
          <w:rFonts w:ascii="Calibri" w:hAnsi="Calibri" w:cs="Arial"/>
          <w:b/>
          <w:szCs w:val="22"/>
          <w:highlight w:val="lightGray"/>
          <w:lang w:val="en-GB"/>
        </w:rPr>
        <w:t>www.somalijobs.com</w:t>
      </w:r>
      <w:r>
        <w:rPr>
          <w:rFonts w:ascii="Calibri" w:hAnsi="Calibri" w:cs="Arial"/>
          <w:b/>
          <w:color w:val="222222"/>
          <w:szCs w:val="22"/>
          <w:highlight w:val="lightGray"/>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35A46922" w:rsidR="00CB13DA" w:rsidRPr="00EE1B34" w:rsidRDefault="00682714" w:rsidP="00972789">
      <w:pPr>
        <w:pStyle w:val="Heading1"/>
        <w:rPr>
          <w:lang w:val="en-GB"/>
        </w:rPr>
      </w:pPr>
      <w:r w:rsidRPr="00EE1B34">
        <w:rPr>
          <w:lang w:val="en-GB"/>
        </w:rPr>
        <w:t>ITB Documents</w:t>
      </w:r>
    </w:p>
    <w:p w14:paraId="465C14C3" w14:textId="77777777" w:rsidR="00042D64" w:rsidRPr="00EE1B34" w:rsidRDefault="00042D64"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This ITB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28CD51B">
      <w:pPr>
        <w:shd w:val="clear" w:color="auto" w:fill="FFFFFF" w:themeFill="background1"/>
        <w:spacing w:line="276" w:lineRule="auto"/>
        <w:ind w:left="360"/>
        <w:rPr>
          <w:rFonts w:ascii="Calibri" w:hAnsi="Calibri" w:cs="Arial"/>
          <w:b/>
          <w:bCs/>
          <w:color w:val="222222"/>
          <w:lang w:val="en-GB"/>
        </w:rPr>
      </w:pPr>
      <w:r w:rsidRPr="028CD51B">
        <w:rPr>
          <w:rFonts w:ascii="Calibri" w:hAnsi="Calibri" w:cs="Arial"/>
          <w:b/>
          <w:bCs/>
          <w:color w:val="222222"/>
          <w:lang w:val="en-GB"/>
        </w:rPr>
        <w:t>This covering Letter</w:t>
      </w:r>
    </w:p>
    <w:p w14:paraId="26591160" w14:textId="77777777" w:rsidR="000F079C" w:rsidRPr="006757B6"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6757B6">
        <w:rPr>
          <w:rFonts w:ascii="Calibri" w:hAnsi="Calibri" w:cs="Arial"/>
          <w:color w:val="222222"/>
          <w:szCs w:val="22"/>
          <w:lang w:val="en-GB"/>
        </w:rPr>
        <w:t>Annex A</w:t>
      </w:r>
      <w:r w:rsidR="000F079C" w:rsidRPr="006757B6">
        <w:rPr>
          <w:rFonts w:ascii="Calibri" w:hAnsi="Calibri" w:cs="Arial"/>
          <w:color w:val="222222"/>
          <w:szCs w:val="22"/>
          <w:lang w:val="en-GB"/>
        </w:rPr>
        <w:t>.1</w:t>
      </w:r>
      <w:r w:rsidR="00C52C53" w:rsidRPr="006757B6">
        <w:rPr>
          <w:rFonts w:ascii="Calibri" w:hAnsi="Calibri" w:cs="Arial"/>
          <w:color w:val="222222"/>
          <w:szCs w:val="22"/>
          <w:lang w:val="en-GB"/>
        </w:rPr>
        <w:t>:</w:t>
      </w:r>
      <w:r w:rsidR="00C52C53" w:rsidRPr="006757B6">
        <w:rPr>
          <w:rFonts w:ascii="Calibri" w:hAnsi="Calibri" w:cs="Arial"/>
          <w:color w:val="222222"/>
          <w:szCs w:val="22"/>
          <w:lang w:val="en-GB"/>
        </w:rPr>
        <w:tab/>
      </w:r>
      <w:r w:rsidRPr="006757B6">
        <w:rPr>
          <w:rFonts w:ascii="Calibri" w:hAnsi="Calibri" w:cs="Arial"/>
          <w:color w:val="222222"/>
          <w:szCs w:val="22"/>
          <w:lang w:val="en-GB"/>
        </w:rPr>
        <w:t xml:space="preserve">DRC Bid Form </w:t>
      </w:r>
      <w:r w:rsidR="005515FF" w:rsidRPr="006757B6">
        <w:rPr>
          <w:rFonts w:ascii="Calibri" w:hAnsi="Calibri" w:cs="Arial"/>
          <w:color w:val="222222"/>
          <w:szCs w:val="22"/>
          <w:lang w:val="en-GB"/>
        </w:rPr>
        <w:t>(Technical bid</w:t>
      </w:r>
      <w:r w:rsidR="000F079C" w:rsidRPr="006757B6">
        <w:rPr>
          <w:rFonts w:ascii="Calibri" w:hAnsi="Calibri" w:cs="Arial"/>
          <w:color w:val="222222"/>
          <w:szCs w:val="22"/>
          <w:lang w:val="en-GB"/>
        </w:rPr>
        <w:t>)</w:t>
      </w:r>
    </w:p>
    <w:p w14:paraId="5B244BB4" w14:textId="73053635" w:rsidR="00042D64" w:rsidRPr="006757B6" w:rsidRDefault="000F079C"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6757B6">
        <w:rPr>
          <w:rFonts w:ascii="Calibri" w:hAnsi="Calibri" w:cs="Arial"/>
          <w:color w:val="222222"/>
          <w:szCs w:val="22"/>
          <w:lang w:val="en-GB"/>
        </w:rPr>
        <w:t>Annex A.2:</w:t>
      </w:r>
      <w:r w:rsidRPr="006757B6">
        <w:rPr>
          <w:rFonts w:ascii="Calibri" w:hAnsi="Calibri" w:cs="Arial"/>
          <w:color w:val="222222"/>
          <w:szCs w:val="22"/>
          <w:lang w:val="en-GB"/>
        </w:rPr>
        <w:tab/>
        <w:t>DRC Bid Form (</w:t>
      </w:r>
      <w:r w:rsidR="005515FF" w:rsidRPr="006757B6">
        <w:rPr>
          <w:rFonts w:ascii="Calibri" w:hAnsi="Calibri" w:cs="Arial"/>
          <w:color w:val="222222"/>
          <w:szCs w:val="22"/>
          <w:lang w:val="en-GB"/>
        </w:rPr>
        <w:t>Financial bid)</w:t>
      </w:r>
    </w:p>
    <w:p w14:paraId="704753F5" w14:textId="765504E4" w:rsidR="00A23250" w:rsidRPr="006757B6"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6757B6">
        <w:rPr>
          <w:rFonts w:ascii="Calibri" w:hAnsi="Calibri" w:cs="Arial"/>
          <w:color w:val="222222"/>
          <w:szCs w:val="22"/>
          <w:lang w:val="en-GB"/>
        </w:rPr>
        <w:lastRenderedPageBreak/>
        <w:t>Annex B</w:t>
      </w:r>
      <w:r w:rsidR="00C52C53" w:rsidRPr="006757B6">
        <w:rPr>
          <w:rFonts w:ascii="Calibri" w:hAnsi="Calibri" w:cs="Arial"/>
          <w:color w:val="222222"/>
          <w:szCs w:val="22"/>
          <w:lang w:val="en-GB"/>
        </w:rPr>
        <w:t>:</w:t>
      </w:r>
      <w:r w:rsidR="00551C65" w:rsidRPr="006757B6">
        <w:rPr>
          <w:rFonts w:ascii="Calibri" w:hAnsi="Calibri" w:cs="Arial"/>
          <w:color w:val="222222"/>
          <w:szCs w:val="22"/>
          <w:lang w:val="en-GB"/>
        </w:rPr>
        <w:tab/>
      </w:r>
      <w:r w:rsidRPr="006757B6">
        <w:rPr>
          <w:rFonts w:ascii="Calibri" w:hAnsi="Calibri" w:cs="Arial"/>
          <w:color w:val="222222"/>
          <w:szCs w:val="22"/>
          <w:lang w:val="en-GB"/>
        </w:rPr>
        <w:t>Tender and Contract Award Acknowledgment Certificate</w:t>
      </w:r>
      <w:r w:rsidR="00FE40B7" w:rsidRPr="006757B6">
        <w:rPr>
          <w:rFonts w:ascii="Calibri" w:hAnsi="Calibri" w:cs="Arial"/>
          <w:color w:val="222222"/>
          <w:szCs w:val="22"/>
          <w:lang w:val="en-GB"/>
        </w:rPr>
        <w:t xml:space="preserve"> (enclosed to the covering letter).</w:t>
      </w:r>
    </w:p>
    <w:p w14:paraId="16503CDB" w14:textId="7F1EADCA" w:rsidR="00A23250" w:rsidRPr="006757B6"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6757B6">
        <w:rPr>
          <w:rFonts w:ascii="Calibri" w:hAnsi="Calibri" w:cs="Arial"/>
          <w:color w:val="222222"/>
          <w:szCs w:val="22"/>
          <w:lang w:val="en-GB"/>
        </w:rPr>
        <w:t>Annex C</w:t>
      </w:r>
      <w:r w:rsidR="00C52C53" w:rsidRPr="006757B6">
        <w:rPr>
          <w:rFonts w:ascii="Calibri" w:hAnsi="Calibri" w:cs="Arial"/>
          <w:color w:val="222222"/>
          <w:szCs w:val="22"/>
          <w:lang w:val="en-GB"/>
        </w:rPr>
        <w:t>:</w:t>
      </w:r>
      <w:r w:rsidR="00551C65" w:rsidRPr="006757B6">
        <w:rPr>
          <w:rFonts w:ascii="Calibri" w:hAnsi="Calibri" w:cs="Arial"/>
          <w:color w:val="222222"/>
          <w:szCs w:val="22"/>
          <w:lang w:val="en-GB"/>
        </w:rPr>
        <w:tab/>
      </w:r>
      <w:r w:rsidR="00682714" w:rsidRPr="006757B6">
        <w:rPr>
          <w:rFonts w:ascii="Calibri" w:hAnsi="Calibri" w:cs="Arial"/>
          <w:color w:val="222222"/>
          <w:szCs w:val="22"/>
          <w:lang w:val="en-GB"/>
        </w:rPr>
        <w:t>DRC General Conditions of Contract</w:t>
      </w:r>
      <w:r w:rsidR="002B39C4" w:rsidRPr="006757B6">
        <w:rPr>
          <w:rFonts w:ascii="Calibri" w:hAnsi="Calibri" w:cs="Arial"/>
          <w:color w:val="222222"/>
          <w:szCs w:val="22"/>
          <w:lang w:val="en-GB"/>
        </w:rPr>
        <w:t xml:space="preserve"> </w:t>
      </w:r>
    </w:p>
    <w:p w14:paraId="189B0242" w14:textId="515732D6" w:rsidR="00042D64" w:rsidRPr="006757B6"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6757B6">
        <w:rPr>
          <w:rFonts w:ascii="Calibri" w:hAnsi="Calibri" w:cs="Arial"/>
          <w:color w:val="222222"/>
          <w:szCs w:val="22"/>
          <w:lang w:val="en-GB"/>
        </w:rPr>
        <w:t>Annex D</w:t>
      </w:r>
      <w:r w:rsidR="00C52C53" w:rsidRPr="006757B6">
        <w:rPr>
          <w:rFonts w:ascii="Calibri" w:hAnsi="Calibri" w:cs="Arial"/>
          <w:color w:val="222222"/>
          <w:szCs w:val="22"/>
          <w:lang w:val="en-GB"/>
        </w:rPr>
        <w:t>:</w:t>
      </w:r>
      <w:r w:rsidR="00551C65" w:rsidRPr="006757B6">
        <w:rPr>
          <w:rFonts w:ascii="Calibri" w:hAnsi="Calibri" w:cs="Arial"/>
          <w:color w:val="222222"/>
          <w:szCs w:val="22"/>
          <w:lang w:val="en-GB"/>
        </w:rPr>
        <w:tab/>
      </w:r>
      <w:r w:rsidR="00484D28" w:rsidRPr="006757B6">
        <w:rPr>
          <w:rFonts w:ascii="Calibri" w:hAnsi="Calibri" w:cs="Arial"/>
          <w:color w:val="222222"/>
          <w:szCs w:val="22"/>
          <w:lang w:val="en-GB"/>
        </w:rPr>
        <w:t xml:space="preserve">DRC </w:t>
      </w:r>
      <w:r w:rsidR="002D1A68" w:rsidRPr="006757B6">
        <w:rPr>
          <w:rFonts w:ascii="Calibri" w:hAnsi="Calibri" w:cs="Arial"/>
          <w:color w:val="222222"/>
          <w:szCs w:val="22"/>
          <w:lang w:val="en-GB"/>
        </w:rPr>
        <w:t xml:space="preserve">Supplier </w:t>
      </w:r>
      <w:r w:rsidR="00484D28" w:rsidRPr="006757B6">
        <w:rPr>
          <w:rFonts w:ascii="Calibri" w:hAnsi="Calibri" w:cs="Arial"/>
          <w:color w:val="222222"/>
          <w:szCs w:val="22"/>
          <w:lang w:val="en-GB"/>
        </w:rPr>
        <w:t xml:space="preserve">Code of </w:t>
      </w:r>
      <w:r w:rsidR="002D1A68" w:rsidRPr="006757B6">
        <w:rPr>
          <w:rFonts w:ascii="Calibri" w:hAnsi="Calibri" w:cs="Arial"/>
          <w:color w:val="222222"/>
          <w:szCs w:val="22"/>
          <w:lang w:val="en-GB"/>
        </w:rPr>
        <w:t>Conduct</w:t>
      </w:r>
    </w:p>
    <w:p w14:paraId="0DB24B29" w14:textId="5494C82C" w:rsidR="00C52C53" w:rsidRPr="006757B6"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6757B6">
        <w:rPr>
          <w:rFonts w:ascii="Calibri" w:hAnsi="Calibri" w:cs="Arial"/>
          <w:color w:val="222222"/>
          <w:szCs w:val="22"/>
          <w:lang w:val="en-GB"/>
        </w:rPr>
        <w:t>Annex E:</w:t>
      </w:r>
      <w:r w:rsidRPr="006757B6">
        <w:rPr>
          <w:rFonts w:ascii="Calibri" w:hAnsi="Calibri" w:cs="Arial"/>
          <w:color w:val="222222"/>
          <w:szCs w:val="22"/>
          <w:lang w:val="en-GB"/>
        </w:rPr>
        <w:tab/>
        <w:t>Supplier Profile and Registration</w:t>
      </w:r>
    </w:p>
    <w:p w14:paraId="0BFA2BAE" w14:textId="77777777" w:rsidR="00042D64" w:rsidRPr="00EE1B34" w:rsidRDefault="00042D64" w:rsidP="00042D64">
      <w:pPr>
        <w:shd w:val="clear" w:color="auto" w:fill="FFFFFF"/>
        <w:ind w:left="72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2335DD4" w:rsidR="00403B1A" w:rsidRDefault="00403B1A" w:rsidP="003F0DB2">
      <w:pPr>
        <w:shd w:val="clear" w:color="auto" w:fill="FFFFFF"/>
        <w:rPr>
          <w:rFonts w:ascii="Calibri" w:hAnsi="Calibri" w:cs="Arial"/>
          <w:color w:val="222222"/>
          <w:szCs w:val="22"/>
          <w:lang w:val="en-GB"/>
        </w:rPr>
      </w:pPr>
      <w:r w:rsidRPr="1DEA132F">
        <w:rPr>
          <w:rFonts w:ascii="Calibri" w:hAnsi="Calibri" w:cs="Arial"/>
          <w:color w:val="222222"/>
          <w:lang w:val="en-GB"/>
        </w:rPr>
        <w:t>Your</w:t>
      </w:r>
      <w:r w:rsidR="002B119F" w:rsidRPr="1DEA132F">
        <w:rPr>
          <w:rFonts w:ascii="Calibri" w:hAnsi="Calibri" w:cs="Arial"/>
          <w:color w:val="222222"/>
          <w:lang w:val="en-GB"/>
        </w:rPr>
        <w:t>s</w:t>
      </w:r>
      <w:r w:rsidRPr="1DEA132F">
        <w:rPr>
          <w:rFonts w:ascii="Calibri" w:hAnsi="Calibri" w:cs="Arial"/>
          <w:color w:val="222222"/>
          <w:lang w:val="en-GB"/>
        </w:rPr>
        <w:t xml:space="preserve"> sincerely</w:t>
      </w:r>
      <w:r w:rsidR="00FE40B7" w:rsidRPr="1DEA132F">
        <w:rPr>
          <w:rFonts w:ascii="Calibri" w:hAnsi="Calibri" w:cs="Arial"/>
          <w:color w:val="222222"/>
          <w:lang w:val="en-GB"/>
        </w:rPr>
        <w:t>,</w:t>
      </w:r>
    </w:p>
    <w:p w14:paraId="61766298" w14:textId="3DEF4E6D" w:rsidR="00761CBC" w:rsidRDefault="00761CBC" w:rsidP="1DEA132F">
      <w:pPr>
        <w:shd w:val="clear" w:color="auto" w:fill="FFFFFF" w:themeFill="background1"/>
        <w:rPr>
          <w:rFonts w:ascii="Calibri" w:hAnsi="Calibri" w:cs="Arial"/>
          <w:color w:val="222222"/>
          <w:lang w:val="en-GB"/>
        </w:rPr>
      </w:pPr>
    </w:p>
    <w:p w14:paraId="52634985" w14:textId="0F660662" w:rsidR="00761CBC" w:rsidRDefault="7B1A8858" w:rsidP="1DEA132F">
      <w:pPr>
        <w:shd w:val="clear" w:color="auto" w:fill="FFFFFF" w:themeFill="background1"/>
        <w:rPr>
          <w:rFonts w:ascii="Calibri" w:hAnsi="Calibri" w:cs="Arial"/>
          <w:color w:val="222222"/>
          <w:lang w:val="en-GB"/>
        </w:rPr>
      </w:pPr>
      <w:r w:rsidRPr="1DEA132F">
        <w:rPr>
          <w:rFonts w:ascii="Calibri" w:hAnsi="Calibri" w:cs="Arial"/>
          <w:color w:val="222222"/>
          <w:lang w:val="en-GB"/>
        </w:rPr>
        <w:t>DRC Supply Chain Department.</w:t>
      </w:r>
    </w:p>
    <w:p w14:paraId="46086129" w14:textId="3E7F2458" w:rsidR="00761CBC" w:rsidRPr="00EE1B34" w:rsidRDefault="00761CBC" w:rsidP="2D97FF83">
      <w:pPr>
        <w:pBdr>
          <w:bottom w:val="single" w:sz="12" w:space="1" w:color="auto"/>
        </w:pBdr>
        <w:shd w:val="clear" w:color="auto" w:fill="FFFFFF" w:themeFill="background1"/>
        <w:rPr>
          <w:rFonts w:ascii="Calibri" w:hAnsi="Calibri" w:cs="Arial"/>
          <w:color w:val="222222"/>
          <w:lang w:val="en-GB"/>
        </w:rPr>
      </w:pPr>
    </w:p>
    <w:p w14:paraId="25AFBA5F" w14:textId="1C26C020" w:rsidR="00761CBC" w:rsidRDefault="00761CBC" w:rsidP="004C25FF">
      <w:pPr>
        <w:shd w:val="clear" w:color="auto" w:fill="FFFFFF"/>
        <w:rPr>
          <w:rFonts w:ascii="Calibri" w:hAnsi="Calibri" w:cs="Arial"/>
          <w:color w:val="222222"/>
          <w:szCs w:val="22"/>
          <w:lang w:val="en-GB"/>
        </w:rPr>
        <w:sectPr w:rsidR="00761CBC" w:rsidSect="00B848EE">
          <w:headerReference w:type="default" r:id="rId14"/>
          <w:footerReference w:type="default" r:id="rId15"/>
          <w:headerReference w:type="first" r:id="rId16"/>
          <w:footerReference w:type="first" r:id="rId17"/>
          <w:endnotePr>
            <w:numRestart w:val="eachSect"/>
          </w:endnotePr>
          <w:type w:val="continuous"/>
          <w:pgSz w:w="12240" w:h="15840"/>
          <w:pgMar w:top="720" w:right="720" w:bottom="720" w:left="1440" w:header="720" w:footer="720" w:gutter="0"/>
          <w:cols w:space="720"/>
          <w:titlePg/>
          <w:docGrid w:linePitch="360"/>
        </w:sectPr>
      </w:pPr>
    </w:p>
    <w:p w14:paraId="4CC48E9D" w14:textId="77777777" w:rsidR="00761CBC" w:rsidRDefault="00761CBC" w:rsidP="00761CBC">
      <w:pPr>
        <w:shd w:val="clear" w:color="auto" w:fill="FFFFFF"/>
        <w:jc w:val="left"/>
        <w:rPr>
          <w:rFonts w:ascii="Calibri" w:hAnsi="Calibri" w:cs="Arial"/>
          <w:b/>
          <w:color w:val="222222"/>
          <w:lang w:val="en-GB"/>
        </w:rPr>
      </w:pPr>
      <w:bookmarkStart w:id="2" w:name="_Hlk171855751"/>
      <w:bookmarkStart w:id="3" w:name="_Hlk171855523"/>
    </w:p>
    <w:p w14:paraId="75933038" w14:textId="36DA385B" w:rsidR="00761CBC" w:rsidRPr="00046FEA" w:rsidRDefault="00761CBC" w:rsidP="00046FEA">
      <w:pPr>
        <w:jc w:val="center"/>
        <w:rPr>
          <w:rFonts w:ascii="Calibri" w:hAnsi="Calibri" w:cs="Arial"/>
          <w:b/>
          <w:bCs/>
          <w:lang w:val="en-GB"/>
        </w:rPr>
        <w:sectPr w:rsidR="00761CBC" w:rsidRPr="00046FEA" w:rsidSect="00761CBC">
          <w:endnotePr>
            <w:numRestart w:val="eachSect"/>
          </w:endnotePr>
          <w:type w:val="continuous"/>
          <w:pgSz w:w="12240" w:h="15840"/>
          <w:pgMar w:top="1440" w:right="720" w:bottom="1440" w:left="1440" w:header="720" w:footer="720" w:gutter="0"/>
          <w:cols w:space="720"/>
          <w:titlePg/>
          <w:docGrid w:linePitch="360"/>
        </w:sectPr>
      </w:pPr>
      <w:r>
        <w:rPr>
          <w:rFonts w:ascii="Calibri" w:hAnsi="Calibri" w:cs="Arial"/>
          <w:szCs w:val="22"/>
          <w:lang w:val="en-GB"/>
        </w:rPr>
        <w:tab/>
      </w:r>
      <w:bookmarkStart w:id="4" w:name="_Hlk171855636"/>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sidRPr="0AC29289">
        <w:rPr>
          <w:rFonts w:ascii="Calibri" w:hAnsi="Calibri" w:cs="Arial"/>
          <w:lang w:val="en-GB"/>
        </w:rPr>
        <w:t xml:space="preserve">  </w:t>
      </w:r>
      <w:bookmarkEnd w:id="4"/>
    </w:p>
    <w:p w14:paraId="001A0196" w14:textId="77777777" w:rsidR="00761CBC" w:rsidRPr="002A722D" w:rsidRDefault="00761CBC" w:rsidP="0AC29289">
      <w:pPr>
        <w:tabs>
          <w:tab w:val="left" w:pos="360"/>
        </w:tabs>
        <w:rPr>
          <w:rFonts w:ascii="Calibri" w:hAnsi="Calibri" w:cs="Arial"/>
          <w:lang w:val="en-GB"/>
        </w:rPr>
        <w:sectPr w:rsidR="00761CBC" w:rsidRPr="002A722D" w:rsidSect="00761CBC">
          <w:headerReference w:type="default" r:id="rId18"/>
          <w:footerReference w:type="default" r:id="rId19"/>
          <w:headerReference w:type="first" r:id="rId20"/>
          <w:endnotePr>
            <w:numRestart w:val="eachSect"/>
          </w:endnotePr>
          <w:type w:val="continuous"/>
          <w:pgSz w:w="12240" w:h="15840"/>
          <w:pgMar w:top="1440" w:right="720" w:bottom="1440" w:left="1440" w:header="720" w:footer="720" w:gutter="0"/>
          <w:cols w:num="2" w:space="720"/>
          <w:docGrid w:linePitch="360"/>
        </w:sectPr>
      </w:pPr>
      <w:bookmarkStart w:id="5" w:name="_Hlk171855671"/>
    </w:p>
    <w:bookmarkEnd w:id="2"/>
    <w:bookmarkEnd w:id="3"/>
    <w:bookmarkEnd w:id="5"/>
    <w:p w14:paraId="3053D8D3" w14:textId="7F48AA13" w:rsidR="00FE40B7" w:rsidRPr="00EE1B34" w:rsidRDefault="00FE40B7" w:rsidP="004C25FF">
      <w:pPr>
        <w:shd w:val="clear" w:color="auto" w:fill="FFFFFF"/>
        <w:rPr>
          <w:rFonts w:ascii="Calibri" w:hAnsi="Calibri" w:cs="Arial"/>
          <w:color w:val="222222"/>
          <w:szCs w:val="22"/>
          <w:lang w:val="en-GB"/>
        </w:rPr>
      </w:pPr>
    </w:p>
    <w:sectPr w:rsidR="00FE40B7" w:rsidRPr="00EE1B34" w:rsidSect="00761CBC">
      <w:endnotePr>
        <w:numRestart w:val="eachSect"/>
      </w:endnotePr>
      <w:type w:val="continuous"/>
      <w:pgSz w:w="12240" w:h="15840"/>
      <w:pgMar w:top="144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31B28" w14:textId="77777777" w:rsidR="00950730" w:rsidRDefault="00950730">
      <w:r>
        <w:separator/>
      </w:r>
    </w:p>
  </w:endnote>
  <w:endnote w:type="continuationSeparator" w:id="0">
    <w:p w14:paraId="778C157D" w14:textId="77777777" w:rsidR="00950730" w:rsidRDefault="0095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D2F1F" w14:textId="77777777" w:rsidR="00761CBC" w:rsidRPr="005B2835" w:rsidRDefault="00761CBC" w:rsidP="004C6667">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06 – itb TENDER – NATIONAL &amp; INTERNATIONAL</w:t>
    </w:r>
    <w:r w:rsidRPr="005B2835">
      <w:rPr>
        <w:b w:val="0"/>
        <w:color w:val="BFBFBF" w:themeColor="background1" w:themeShade="BF"/>
        <w:sz w:val="20"/>
        <w:szCs w:val="20"/>
      </w:rPr>
      <w:tab/>
    </w:r>
  </w:p>
  <w:p w14:paraId="54C59A7E" w14:textId="77777777" w:rsidR="00761CBC" w:rsidRPr="009E78FE" w:rsidRDefault="00761CBC" w:rsidP="004C6667">
    <w:pPr>
      <w:pStyle w:val="Footer"/>
      <w:tabs>
        <w:tab w:val="right" w:pos="9639"/>
      </w:tabs>
    </w:pPr>
    <w:r w:rsidRPr="000B6819">
      <w:t xml:space="preserve">Date: </w:t>
    </w:r>
    <w:r>
      <w:t xml:space="preserve">01-01-2017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BC4B2A2" w14:textId="77777777" w:rsidR="00761CBC" w:rsidRDefault="00761CBC" w:rsidP="004C666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077EE" w14:textId="77777777" w:rsidR="00761CBC" w:rsidRPr="005B2835" w:rsidRDefault="00761CBC" w:rsidP="002C357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06 – itb TENDER – NATIONAL &amp; INTERNATIONAL</w:t>
    </w:r>
    <w:r w:rsidRPr="005B2835">
      <w:rPr>
        <w:b w:val="0"/>
        <w:color w:val="BFBFBF" w:themeColor="background1" w:themeShade="BF"/>
        <w:sz w:val="20"/>
        <w:szCs w:val="20"/>
      </w:rPr>
      <w:tab/>
    </w:r>
  </w:p>
  <w:p w14:paraId="52D5C465" w14:textId="77777777" w:rsidR="00761CBC" w:rsidRPr="009E78FE" w:rsidRDefault="00761CBC" w:rsidP="002C3575">
    <w:pPr>
      <w:pStyle w:val="Footer"/>
      <w:tabs>
        <w:tab w:val="right" w:pos="9639"/>
      </w:tabs>
    </w:pPr>
    <w:r w:rsidRPr="000B6819">
      <w:t xml:space="preserve">Date: </w:t>
    </w:r>
    <w:r>
      <w:t xml:space="preserve">01-01-2017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6DDC35D9" w14:textId="77777777" w:rsidR="00761CBC" w:rsidRPr="002C3575" w:rsidRDefault="00761CBC" w:rsidP="002C35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535F7" w14:textId="724A3ADE" w:rsidR="00761CBC" w:rsidRDefault="00761CBC" w:rsidP="004C25FF">
    <w:pPr>
      <w:pStyle w:val="Footer"/>
    </w:pPr>
    <w:r>
      <w:rPr>
        <w:color w:val="BFBFBF" w:themeColor="background1" w:themeShade="BF"/>
      </w:rPr>
      <w:t>ANNEX 06 – ITB TENDER – NATIONAL &amp; INTERNATIONAL</w:t>
    </w:r>
    <w:r w:rsidRPr="000B6819">
      <w:t xml:space="preserve"> </w:t>
    </w:r>
  </w:p>
  <w:p w14:paraId="0FE10E11" w14:textId="0284AC5E" w:rsidR="004C25FF" w:rsidRDefault="004C25FF" w:rsidP="004C25FF">
    <w:pPr>
      <w:pStyle w:val="Footer"/>
    </w:pPr>
    <w:r w:rsidRPr="000B6819">
      <w:t xml:space="preserve">Date: </w:t>
    </w:r>
    <w:r>
      <w:t xml:space="preserve">01-01-2017 </w:t>
    </w:r>
    <w:r w:rsidRPr="000B6819">
      <w:t xml:space="preserve">•  Valid from: </w:t>
    </w:r>
    <w:r>
      <w:t>01-01-2017</w:t>
    </w:r>
    <w:r>
      <w:tab/>
      <w:t xml:space="preserve">Page </w:t>
    </w:r>
    <w:r>
      <w:rPr>
        <w:bCs/>
        <w:sz w:val="24"/>
        <w:szCs w:val="24"/>
      </w:rPr>
      <w:fldChar w:fldCharType="begin"/>
    </w:r>
    <w:r>
      <w:rPr>
        <w:bCs/>
      </w:rPr>
      <w:instrText xml:space="preserve"> PAGE </w:instrText>
    </w:r>
    <w:r>
      <w:rPr>
        <w:bCs/>
        <w:sz w:val="24"/>
        <w:szCs w:val="24"/>
      </w:rPr>
      <w:fldChar w:fldCharType="separate"/>
    </w:r>
    <w:r>
      <w:rPr>
        <w:bCs/>
        <w:sz w:val="24"/>
        <w:szCs w:val="24"/>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sz w:val="24"/>
        <w:szCs w:val="24"/>
      </w:rPr>
      <w:t>10</w:t>
    </w:r>
    <w:r>
      <w:rPr>
        <w:bCs/>
        <w:sz w:val="24"/>
        <w:szCs w:val="24"/>
      </w:rPr>
      <w:fldChar w:fldCharType="end"/>
    </w:r>
  </w:p>
  <w:p w14:paraId="48976D39" w14:textId="77777777" w:rsidR="00BB20F7" w:rsidRDefault="00BB20F7"/>
  <w:p w14:paraId="321BCAA6" w14:textId="77777777" w:rsidR="00BB20F7" w:rsidRDefault="00BB20F7"/>
  <w:p w14:paraId="15227F02" w14:textId="77777777" w:rsidR="00BB20F7" w:rsidRDefault="00BB20F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F1259A" w14:textId="77777777" w:rsidR="00950730" w:rsidRDefault="00950730">
      <w:r>
        <w:separator/>
      </w:r>
    </w:p>
  </w:footnote>
  <w:footnote w:type="continuationSeparator" w:id="0">
    <w:p w14:paraId="1E26CA18" w14:textId="77777777" w:rsidR="00950730" w:rsidRDefault="0095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DC0A1" w14:textId="77777777" w:rsidR="00761CBC" w:rsidRDefault="00761CBC">
    <w:pPr>
      <w:pStyle w:val="Header"/>
    </w:pPr>
    <w:r w:rsidRPr="00972789">
      <w:rPr>
        <w:rFonts w:ascii="Calibri" w:hAnsi="Calibri" w:cs="Arial"/>
        <w:b/>
        <w:noProof/>
        <w:color w:val="222222"/>
        <w:szCs w:val="22"/>
        <w:u w:val="single"/>
        <w:lang w:val="da-DK" w:eastAsia="da-DK"/>
      </w:rPr>
      <w:drawing>
        <wp:anchor distT="0" distB="0" distL="114300" distR="114300" simplePos="0" relativeHeight="251661312" behindDoc="0" locked="0" layoutInCell="1" allowOverlap="1" wp14:anchorId="1A8A6DF8" wp14:editId="4BA98C86">
          <wp:simplePos x="0" y="0"/>
          <wp:positionH relativeFrom="margin">
            <wp:posOffset>-301924</wp:posOffset>
          </wp:positionH>
          <wp:positionV relativeFrom="margin">
            <wp:posOffset>-672561</wp:posOffset>
          </wp:positionV>
          <wp:extent cx="908050" cy="514350"/>
          <wp:effectExtent l="0" t="0" r="635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60"/>
      <w:gridCol w:w="3360"/>
      <w:gridCol w:w="3360"/>
    </w:tblGrid>
    <w:tr w:rsidR="00761CBC" w14:paraId="726C5E07" w14:textId="77777777" w:rsidTr="54239228">
      <w:tc>
        <w:tcPr>
          <w:tcW w:w="3360" w:type="dxa"/>
        </w:tcPr>
        <w:p w14:paraId="6CFE7CD1" w14:textId="77777777" w:rsidR="00761CBC" w:rsidRDefault="00761CBC" w:rsidP="54239228">
          <w:pPr>
            <w:pStyle w:val="Header"/>
            <w:ind w:left="-115"/>
            <w:jc w:val="left"/>
            <w:rPr>
              <w:rFonts w:ascii="Calibri" w:hAnsi="Calibri"/>
            </w:rPr>
          </w:pPr>
        </w:p>
      </w:tc>
      <w:tc>
        <w:tcPr>
          <w:tcW w:w="3360" w:type="dxa"/>
        </w:tcPr>
        <w:p w14:paraId="7A074540" w14:textId="77777777" w:rsidR="00761CBC" w:rsidRDefault="00761CBC" w:rsidP="54239228">
          <w:pPr>
            <w:pStyle w:val="Header"/>
            <w:rPr>
              <w:rFonts w:ascii="Calibri" w:hAnsi="Calibri"/>
            </w:rPr>
          </w:pPr>
        </w:p>
      </w:tc>
      <w:tc>
        <w:tcPr>
          <w:tcW w:w="3360" w:type="dxa"/>
        </w:tcPr>
        <w:p w14:paraId="03F894AD" w14:textId="77777777" w:rsidR="00761CBC" w:rsidRDefault="00761CBC" w:rsidP="54239228">
          <w:pPr>
            <w:pStyle w:val="Header"/>
            <w:ind w:right="-115"/>
            <w:jc w:val="right"/>
            <w:rPr>
              <w:rFonts w:ascii="Calibri" w:hAnsi="Calibri"/>
            </w:rPr>
          </w:pPr>
        </w:p>
      </w:tc>
    </w:tr>
  </w:tbl>
  <w:p w14:paraId="426020B0" w14:textId="77777777" w:rsidR="00761CBC" w:rsidRDefault="00761CBC" w:rsidP="54239228">
    <w:pPr>
      <w:pStyle w:val="Header"/>
      <w:rPr>
        <w:rFonts w:ascii="Calibri" w:hAnsi="Calibr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22412" w14:textId="5FEE6347" w:rsidR="00761CBC" w:rsidRDefault="00761CBC">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57638F4E" wp14:editId="4E885C28">
          <wp:simplePos x="0" y="0"/>
          <wp:positionH relativeFrom="margin">
            <wp:posOffset>-466725</wp:posOffset>
          </wp:positionH>
          <wp:positionV relativeFrom="margin">
            <wp:posOffset>-685800</wp:posOffset>
          </wp:positionV>
          <wp:extent cx="1095375" cy="590550"/>
          <wp:effectExtent l="0" t="0" r="9525"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590550"/>
                  </a:xfrm>
                  <a:prstGeom prst="rect">
                    <a:avLst/>
                  </a:prstGeom>
                  <a:noFill/>
                </pic:spPr>
              </pic:pic>
            </a:graphicData>
          </a:graphic>
          <wp14:sizeRelH relativeFrom="page">
            <wp14:pctWidth>0</wp14:pctWidth>
          </wp14:sizeRelH>
          <wp14:sizeRelV relativeFrom="page">
            <wp14:pctHeight>0</wp14:pctHeight>
          </wp14:sizeRelV>
        </wp:anchor>
      </w:drawing>
    </w:r>
  </w:p>
  <w:p w14:paraId="34738C72" w14:textId="77777777" w:rsidR="00BB20F7" w:rsidRDefault="00BB20F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60"/>
      <w:gridCol w:w="3360"/>
      <w:gridCol w:w="3360"/>
    </w:tblGrid>
    <w:tr w:rsidR="54239228" w14:paraId="4867FBC9" w14:textId="77777777" w:rsidTr="54239228">
      <w:tc>
        <w:tcPr>
          <w:tcW w:w="3360" w:type="dxa"/>
        </w:tcPr>
        <w:p w14:paraId="42BB22E9" w14:textId="7503C8FF" w:rsidR="54239228" w:rsidRDefault="54239228" w:rsidP="54239228">
          <w:pPr>
            <w:pStyle w:val="Header"/>
            <w:ind w:left="-115"/>
            <w:jc w:val="left"/>
            <w:rPr>
              <w:rFonts w:ascii="Calibri" w:hAnsi="Calibri"/>
            </w:rPr>
          </w:pPr>
        </w:p>
      </w:tc>
      <w:tc>
        <w:tcPr>
          <w:tcW w:w="3360" w:type="dxa"/>
        </w:tcPr>
        <w:p w14:paraId="6743A0A6" w14:textId="2A192618" w:rsidR="54239228" w:rsidRDefault="54239228" w:rsidP="54239228">
          <w:pPr>
            <w:pStyle w:val="Header"/>
            <w:rPr>
              <w:rFonts w:ascii="Calibri" w:hAnsi="Calibri"/>
            </w:rPr>
          </w:pPr>
        </w:p>
      </w:tc>
      <w:tc>
        <w:tcPr>
          <w:tcW w:w="3360" w:type="dxa"/>
        </w:tcPr>
        <w:p w14:paraId="73605844" w14:textId="31A38C73" w:rsidR="54239228" w:rsidRDefault="54239228" w:rsidP="54239228">
          <w:pPr>
            <w:pStyle w:val="Header"/>
            <w:ind w:right="-115"/>
            <w:jc w:val="right"/>
            <w:rPr>
              <w:rFonts w:ascii="Calibri" w:hAnsi="Calibri"/>
            </w:rPr>
          </w:pPr>
        </w:p>
      </w:tc>
    </w:tr>
  </w:tbl>
  <w:p w14:paraId="7B4526A8" w14:textId="2799F385" w:rsidR="54239228" w:rsidRDefault="54239228" w:rsidP="54239228">
    <w:pPr>
      <w:pStyle w:val="Header"/>
      <w:rPr>
        <w:rFonts w:ascii="Calibri" w:hAnsi="Calibri"/>
      </w:rPr>
    </w:pPr>
  </w:p>
</w:hdr>
</file>

<file path=word/intelligence2.xml><?xml version="1.0" encoding="utf-8"?>
<int2:intelligence xmlns:int2="http://schemas.microsoft.com/office/intelligence/2020/intelligence">
  <int2:observations>
    <int2:bookmark int2:bookmarkName="_Int_gBvDZjQo" int2:invalidationBookmarkName="" int2:hashCode="/rzeV3uNG/mq2z" int2:id="z6DYuEw7">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9E1D01"/>
    <w:multiLevelType w:val="hybridMultilevel"/>
    <w:tmpl w:val="60528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6"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8"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4"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56"/>
  </w:num>
  <w:num w:numId="11">
    <w:abstractNumId w:val="49"/>
  </w:num>
  <w:num w:numId="12">
    <w:abstractNumId w:val="12"/>
  </w:num>
  <w:num w:numId="13">
    <w:abstractNumId w:val="45"/>
  </w:num>
  <w:num w:numId="14">
    <w:abstractNumId w:val="37"/>
  </w:num>
  <w:num w:numId="15">
    <w:abstractNumId w:val="34"/>
  </w:num>
  <w:num w:numId="16">
    <w:abstractNumId w:val="52"/>
  </w:num>
  <w:num w:numId="17">
    <w:abstractNumId w:val="4"/>
  </w:num>
  <w:num w:numId="18">
    <w:abstractNumId w:val="10"/>
  </w:num>
  <w:num w:numId="19">
    <w:abstractNumId w:val="16"/>
  </w:num>
  <w:num w:numId="20">
    <w:abstractNumId w:val="7"/>
  </w:num>
  <w:num w:numId="21">
    <w:abstractNumId w:val="43"/>
  </w:num>
  <w:num w:numId="22">
    <w:abstractNumId w:val="33"/>
  </w:num>
  <w:num w:numId="23">
    <w:abstractNumId w:val="42"/>
  </w:num>
  <w:num w:numId="24">
    <w:abstractNumId w:val="29"/>
  </w:num>
  <w:num w:numId="25">
    <w:abstractNumId w:val="14"/>
  </w:num>
  <w:num w:numId="26">
    <w:abstractNumId w:val="41"/>
  </w:num>
  <w:num w:numId="27">
    <w:abstractNumId w:val="44"/>
  </w:num>
  <w:num w:numId="28">
    <w:abstractNumId w:val="17"/>
  </w:num>
  <w:num w:numId="29">
    <w:abstractNumId w:val="50"/>
  </w:num>
  <w:num w:numId="30">
    <w:abstractNumId w:val="9"/>
  </w:num>
  <w:num w:numId="31">
    <w:abstractNumId w:val="40"/>
  </w:num>
  <w:num w:numId="32">
    <w:abstractNumId w:val="47"/>
  </w:num>
  <w:num w:numId="33">
    <w:abstractNumId w:val="0"/>
  </w:num>
  <w:num w:numId="34">
    <w:abstractNumId w:val="39"/>
  </w:num>
  <w:num w:numId="35">
    <w:abstractNumId w:val="38"/>
  </w:num>
  <w:num w:numId="36">
    <w:abstractNumId w:val="21"/>
  </w:num>
  <w:num w:numId="37">
    <w:abstractNumId w:val="28"/>
  </w:num>
  <w:num w:numId="38">
    <w:abstractNumId w:val="55"/>
  </w:num>
  <w:num w:numId="39">
    <w:abstractNumId w:val="2"/>
  </w:num>
  <w:num w:numId="40">
    <w:abstractNumId w:val="5"/>
  </w:num>
  <w:num w:numId="41">
    <w:abstractNumId w:val="32"/>
  </w:num>
  <w:num w:numId="42">
    <w:abstractNumId w:val="25"/>
  </w:num>
  <w:num w:numId="43">
    <w:abstractNumId w:val="24"/>
  </w:num>
  <w:num w:numId="44">
    <w:abstractNumId w:val="23"/>
  </w:num>
  <w:num w:numId="45">
    <w:abstractNumId w:val="53"/>
  </w:num>
  <w:num w:numId="46">
    <w:abstractNumId w:val="35"/>
  </w:num>
  <w:num w:numId="47">
    <w:abstractNumId w:val="46"/>
  </w:num>
  <w:num w:numId="48">
    <w:abstractNumId w:val="20"/>
  </w:num>
  <w:num w:numId="49">
    <w:abstractNumId w:val="13"/>
  </w:num>
  <w:num w:numId="50">
    <w:abstractNumId w:val="3"/>
  </w:num>
  <w:num w:numId="51">
    <w:abstractNumId w:val="54"/>
  </w:num>
  <w:num w:numId="52">
    <w:abstractNumId w:val="31"/>
  </w:num>
  <w:num w:numId="53">
    <w:abstractNumId w:val="22"/>
  </w:num>
  <w:num w:numId="54">
    <w:abstractNumId w:val="51"/>
  </w:num>
  <w:num w:numId="55">
    <w:abstractNumId w:val="15"/>
  </w:num>
  <w:num w:numId="56">
    <w:abstractNumId w:val="30"/>
  </w:num>
  <w:num w:numId="57">
    <w:abstractNumId w:val="11"/>
  </w:num>
  <w:num w:numId="58">
    <w:abstractNumId w:val="48"/>
  </w:num>
  <w:num w:numId="59">
    <w:abstractNumId w:val="19"/>
  </w:num>
  <w:num w:numId="60">
    <w:abstractNumId w:val="18"/>
  </w:num>
  <w:num w:numId="61">
    <w:abstractNumId w:val="6"/>
  </w:num>
  <w:num w:numId="62">
    <w:abstractNumId w:val="26"/>
  </w:num>
  <w:num w:numId="63">
    <w:abstractNumId w:val="8"/>
  </w:num>
  <w:num w:numId="64">
    <w:abstractNumId w:val="36"/>
  </w:num>
  <w:num w:numId="65">
    <w:abstractNumId w:val="1"/>
  </w:num>
  <w:num w:numId="66">
    <w:abstractNumId w:val="2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49"/>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020CC"/>
    <w:rsid w:val="00003641"/>
    <w:rsid w:val="00006A97"/>
    <w:rsid w:val="00011822"/>
    <w:rsid w:val="000126CF"/>
    <w:rsid w:val="00012AED"/>
    <w:rsid w:val="000146D4"/>
    <w:rsid w:val="000200F3"/>
    <w:rsid w:val="00020E2E"/>
    <w:rsid w:val="00027D1C"/>
    <w:rsid w:val="0003513A"/>
    <w:rsid w:val="00040934"/>
    <w:rsid w:val="00042D64"/>
    <w:rsid w:val="00046FEA"/>
    <w:rsid w:val="0005752D"/>
    <w:rsid w:val="00062CCA"/>
    <w:rsid w:val="00063CCD"/>
    <w:rsid w:val="000673B0"/>
    <w:rsid w:val="00073BF3"/>
    <w:rsid w:val="00092310"/>
    <w:rsid w:val="000A07E6"/>
    <w:rsid w:val="000A25CD"/>
    <w:rsid w:val="000B438B"/>
    <w:rsid w:val="000C4FED"/>
    <w:rsid w:val="000C5C39"/>
    <w:rsid w:val="000C6F2C"/>
    <w:rsid w:val="000E2F9D"/>
    <w:rsid w:val="000F0539"/>
    <w:rsid w:val="000F079C"/>
    <w:rsid w:val="000F085B"/>
    <w:rsid w:val="000F270D"/>
    <w:rsid w:val="00106BA6"/>
    <w:rsid w:val="001102F9"/>
    <w:rsid w:val="00120C7D"/>
    <w:rsid w:val="0013738E"/>
    <w:rsid w:val="001379E4"/>
    <w:rsid w:val="00141F35"/>
    <w:rsid w:val="00142DFA"/>
    <w:rsid w:val="0015126B"/>
    <w:rsid w:val="00152DDE"/>
    <w:rsid w:val="00157129"/>
    <w:rsid w:val="0016125D"/>
    <w:rsid w:val="001614FF"/>
    <w:rsid w:val="00161DBC"/>
    <w:rsid w:val="001658B8"/>
    <w:rsid w:val="00191291"/>
    <w:rsid w:val="001920A7"/>
    <w:rsid w:val="00197AB6"/>
    <w:rsid w:val="001A1F31"/>
    <w:rsid w:val="001B706D"/>
    <w:rsid w:val="001C6C3E"/>
    <w:rsid w:val="001C74AB"/>
    <w:rsid w:val="001E7301"/>
    <w:rsid w:val="001F0B4C"/>
    <w:rsid w:val="001F5B0C"/>
    <w:rsid w:val="001F746A"/>
    <w:rsid w:val="0020161B"/>
    <w:rsid w:val="002027F1"/>
    <w:rsid w:val="002066AC"/>
    <w:rsid w:val="00207299"/>
    <w:rsid w:val="00225753"/>
    <w:rsid w:val="00227923"/>
    <w:rsid w:val="002360FC"/>
    <w:rsid w:val="00236EAB"/>
    <w:rsid w:val="002435DF"/>
    <w:rsid w:val="00245CE2"/>
    <w:rsid w:val="00246185"/>
    <w:rsid w:val="00250748"/>
    <w:rsid w:val="00250EB3"/>
    <w:rsid w:val="00254A52"/>
    <w:rsid w:val="002572B7"/>
    <w:rsid w:val="00280C6B"/>
    <w:rsid w:val="002925FD"/>
    <w:rsid w:val="00292BE6"/>
    <w:rsid w:val="002A0C17"/>
    <w:rsid w:val="002B119F"/>
    <w:rsid w:val="002B1397"/>
    <w:rsid w:val="002B39C4"/>
    <w:rsid w:val="002B6F85"/>
    <w:rsid w:val="002B7EE1"/>
    <w:rsid w:val="002C15C6"/>
    <w:rsid w:val="002C3575"/>
    <w:rsid w:val="002D1A68"/>
    <w:rsid w:val="002D3109"/>
    <w:rsid w:val="002D62CD"/>
    <w:rsid w:val="002E2318"/>
    <w:rsid w:val="003113D2"/>
    <w:rsid w:val="00316AD0"/>
    <w:rsid w:val="00316F95"/>
    <w:rsid w:val="003212F3"/>
    <w:rsid w:val="0032141A"/>
    <w:rsid w:val="003266A9"/>
    <w:rsid w:val="0033279A"/>
    <w:rsid w:val="00333358"/>
    <w:rsid w:val="00341083"/>
    <w:rsid w:val="00343F5C"/>
    <w:rsid w:val="003461DC"/>
    <w:rsid w:val="0035614B"/>
    <w:rsid w:val="003666D9"/>
    <w:rsid w:val="00370E7A"/>
    <w:rsid w:val="003715CE"/>
    <w:rsid w:val="003716BA"/>
    <w:rsid w:val="00387CC4"/>
    <w:rsid w:val="003937DF"/>
    <w:rsid w:val="003962AC"/>
    <w:rsid w:val="003A502F"/>
    <w:rsid w:val="003A51DE"/>
    <w:rsid w:val="003A6AD3"/>
    <w:rsid w:val="003B2A29"/>
    <w:rsid w:val="003B51DD"/>
    <w:rsid w:val="003D13AE"/>
    <w:rsid w:val="003D4CC8"/>
    <w:rsid w:val="003E690E"/>
    <w:rsid w:val="003F0DB2"/>
    <w:rsid w:val="003F2EBD"/>
    <w:rsid w:val="003F5659"/>
    <w:rsid w:val="0040208C"/>
    <w:rsid w:val="00403050"/>
    <w:rsid w:val="00403B1A"/>
    <w:rsid w:val="0040434C"/>
    <w:rsid w:val="00405EFC"/>
    <w:rsid w:val="0041369D"/>
    <w:rsid w:val="00427C74"/>
    <w:rsid w:val="0043614F"/>
    <w:rsid w:val="00436A6A"/>
    <w:rsid w:val="004412CB"/>
    <w:rsid w:val="00443A10"/>
    <w:rsid w:val="00447234"/>
    <w:rsid w:val="00450106"/>
    <w:rsid w:val="00461C7E"/>
    <w:rsid w:val="00464381"/>
    <w:rsid w:val="00483378"/>
    <w:rsid w:val="00484D28"/>
    <w:rsid w:val="00485DE2"/>
    <w:rsid w:val="00493AD1"/>
    <w:rsid w:val="004970B2"/>
    <w:rsid w:val="00497E58"/>
    <w:rsid w:val="004A0ABA"/>
    <w:rsid w:val="004A1027"/>
    <w:rsid w:val="004A255C"/>
    <w:rsid w:val="004A4604"/>
    <w:rsid w:val="004B0DD6"/>
    <w:rsid w:val="004B1EE0"/>
    <w:rsid w:val="004B5A37"/>
    <w:rsid w:val="004B6367"/>
    <w:rsid w:val="004C25FF"/>
    <w:rsid w:val="004C3B30"/>
    <w:rsid w:val="004C59E0"/>
    <w:rsid w:val="004C5E5E"/>
    <w:rsid w:val="004C6667"/>
    <w:rsid w:val="004D16C3"/>
    <w:rsid w:val="004D1DE7"/>
    <w:rsid w:val="004D75ED"/>
    <w:rsid w:val="004E669A"/>
    <w:rsid w:val="004F21A3"/>
    <w:rsid w:val="004F2D60"/>
    <w:rsid w:val="00500D1E"/>
    <w:rsid w:val="00501F9B"/>
    <w:rsid w:val="005140F3"/>
    <w:rsid w:val="0053076C"/>
    <w:rsid w:val="00537DF4"/>
    <w:rsid w:val="00545C60"/>
    <w:rsid w:val="00546722"/>
    <w:rsid w:val="005515FF"/>
    <w:rsid w:val="00551C65"/>
    <w:rsid w:val="005554A5"/>
    <w:rsid w:val="00563ED7"/>
    <w:rsid w:val="0058167B"/>
    <w:rsid w:val="00586A78"/>
    <w:rsid w:val="005952AF"/>
    <w:rsid w:val="005A0D0B"/>
    <w:rsid w:val="005A4C62"/>
    <w:rsid w:val="005B1DAD"/>
    <w:rsid w:val="005B6439"/>
    <w:rsid w:val="005C3D9D"/>
    <w:rsid w:val="005D54EE"/>
    <w:rsid w:val="005E7DBA"/>
    <w:rsid w:val="005F2A18"/>
    <w:rsid w:val="005F76AD"/>
    <w:rsid w:val="006001BC"/>
    <w:rsid w:val="00602D1A"/>
    <w:rsid w:val="006071B3"/>
    <w:rsid w:val="00616313"/>
    <w:rsid w:val="00654A9A"/>
    <w:rsid w:val="00673B30"/>
    <w:rsid w:val="006757B6"/>
    <w:rsid w:val="00682714"/>
    <w:rsid w:val="00684792"/>
    <w:rsid w:val="006849DA"/>
    <w:rsid w:val="00693FFD"/>
    <w:rsid w:val="006961AB"/>
    <w:rsid w:val="00697792"/>
    <w:rsid w:val="006A0D1E"/>
    <w:rsid w:val="006A201F"/>
    <w:rsid w:val="006B32D8"/>
    <w:rsid w:val="006B7B97"/>
    <w:rsid w:val="006C0A59"/>
    <w:rsid w:val="006C1B92"/>
    <w:rsid w:val="006D297E"/>
    <w:rsid w:val="006D4077"/>
    <w:rsid w:val="006D614B"/>
    <w:rsid w:val="006E0E80"/>
    <w:rsid w:val="006E5DD6"/>
    <w:rsid w:val="006F1586"/>
    <w:rsid w:val="006F1A94"/>
    <w:rsid w:val="006F53B9"/>
    <w:rsid w:val="006F6872"/>
    <w:rsid w:val="007111BF"/>
    <w:rsid w:val="0071325E"/>
    <w:rsid w:val="00713BB3"/>
    <w:rsid w:val="00715FA4"/>
    <w:rsid w:val="00722979"/>
    <w:rsid w:val="007313A0"/>
    <w:rsid w:val="00742BF6"/>
    <w:rsid w:val="00753198"/>
    <w:rsid w:val="00754AF9"/>
    <w:rsid w:val="0075768F"/>
    <w:rsid w:val="00760412"/>
    <w:rsid w:val="00761B8A"/>
    <w:rsid w:val="00761CBC"/>
    <w:rsid w:val="00762830"/>
    <w:rsid w:val="00766F9C"/>
    <w:rsid w:val="007D003F"/>
    <w:rsid w:val="007D0308"/>
    <w:rsid w:val="007E17A7"/>
    <w:rsid w:val="007E643A"/>
    <w:rsid w:val="007F3440"/>
    <w:rsid w:val="008066EC"/>
    <w:rsid w:val="008082E0"/>
    <w:rsid w:val="00810712"/>
    <w:rsid w:val="008119CB"/>
    <w:rsid w:val="008161F3"/>
    <w:rsid w:val="00820E2B"/>
    <w:rsid w:val="008330A3"/>
    <w:rsid w:val="00842D4B"/>
    <w:rsid w:val="00847903"/>
    <w:rsid w:val="00860A12"/>
    <w:rsid w:val="00866263"/>
    <w:rsid w:val="00876341"/>
    <w:rsid w:val="00881CED"/>
    <w:rsid w:val="00882178"/>
    <w:rsid w:val="008857D0"/>
    <w:rsid w:val="00886607"/>
    <w:rsid w:val="00895164"/>
    <w:rsid w:val="008A05ED"/>
    <w:rsid w:val="008A3057"/>
    <w:rsid w:val="008B6504"/>
    <w:rsid w:val="008C1D50"/>
    <w:rsid w:val="008C6EC9"/>
    <w:rsid w:val="008D4FE9"/>
    <w:rsid w:val="008E0737"/>
    <w:rsid w:val="008E39F0"/>
    <w:rsid w:val="008F3297"/>
    <w:rsid w:val="008F571D"/>
    <w:rsid w:val="0090110E"/>
    <w:rsid w:val="00901694"/>
    <w:rsid w:val="00904955"/>
    <w:rsid w:val="00905228"/>
    <w:rsid w:val="00905573"/>
    <w:rsid w:val="009069D1"/>
    <w:rsid w:val="009073DB"/>
    <w:rsid w:val="009300CE"/>
    <w:rsid w:val="00934A60"/>
    <w:rsid w:val="00936843"/>
    <w:rsid w:val="00936F3B"/>
    <w:rsid w:val="009422BF"/>
    <w:rsid w:val="009428E5"/>
    <w:rsid w:val="00943DF0"/>
    <w:rsid w:val="00950730"/>
    <w:rsid w:val="00955581"/>
    <w:rsid w:val="009562C9"/>
    <w:rsid w:val="00957DEB"/>
    <w:rsid w:val="00965CB5"/>
    <w:rsid w:val="00967EA7"/>
    <w:rsid w:val="00972789"/>
    <w:rsid w:val="009739DD"/>
    <w:rsid w:val="00975A43"/>
    <w:rsid w:val="00975F87"/>
    <w:rsid w:val="00984517"/>
    <w:rsid w:val="00986F61"/>
    <w:rsid w:val="0099309D"/>
    <w:rsid w:val="00996636"/>
    <w:rsid w:val="00997D13"/>
    <w:rsid w:val="009A0E0F"/>
    <w:rsid w:val="009A73CA"/>
    <w:rsid w:val="009A7972"/>
    <w:rsid w:val="009C2F1F"/>
    <w:rsid w:val="009C71BB"/>
    <w:rsid w:val="009D07D7"/>
    <w:rsid w:val="009D3C93"/>
    <w:rsid w:val="009E13CB"/>
    <w:rsid w:val="009E30DD"/>
    <w:rsid w:val="009E6E94"/>
    <w:rsid w:val="009F5C95"/>
    <w:rsid w:val="00A02D05"/>
    <w:rsid w:val="00A039A7"/>
    <w:rsid w:val="00A05165"/>
    <w:rsid w:val="00A10223"/>
    <w:rsid w:val="00A17260"/>
    <w:rsid w:val="00A222A4"/>
    <w:rsid w:val="00A23250"/>
    <w:rsid w:val="00A27B16"/>
    <w:rsid w:val="00A306D4"/>
    <w:rsid w:val="00A3096B"/>
    <w:rsid w:val="00A31046"/>
    <w:rsid w:val="00A31481"/>
    <w:rsid w:val="00A374AB"/>
    <w:rsid w:val="00A41BE7"/>
    <w:rsid w:val="00A423AF"/>
    <w:rsid w:val="00A479B3"/>
    <w:rsid w:val="00A540D5"/>
    <w:rsid w:val="00A61936"/>
    <w:rsid w:val="00A63D23"/>
    <w:rsid w:val="00A648CF"/>
    <w:rsid w:val="00A715A4"/>
    <w:rsid w:val="00A72568"/>
    <w:rsid w:val="00A76DD8"/>
    <w:rsid w:val="00A84169"/>
    <w:rsid w:val="00A84AF5"/>
    <w:rsid w:val="00A84DED"/>
    <w:rsid w:val="00A921F8"/>
    <w:rsid w:val="00A9431A"/>
    <w:rsid w:val="00AA50F5"/>
    <w:rsid w:val="00AC00A2"/>
    <w:rsid w:val="00AC479B"/>
    <w:rsid w:val="00AD2987"/>
    <w:rsid w:val="00AD7E27"/>
    <w:rsid w:val="00AE3A02"/>
    <w:rsid w:val="00AE4B95"/>
    <w:rsid w:val="00AE6D63"/>
    <w:rsid w:val="00AF4B3F"/>
    <w:rsid w:val="00B03136"/>
    <w:rsid w:val="00B03C50"/>
    <w:rsid w:val="00B158C1"/>
    <w:rsid w:val="00B17B7A"/>
    <w:rsid w:val="00B235EA"/>
    <w:rsid w:val="00B24F64"/>
    <w:rsid w:val="00B36FEC"/>
    <w:rsid w:val="00B426C0"/>
    <w:rsid w:val="00B43917"/>
    <w:rsid w:val="00B54AEB"/>
    <w:rsid w:val="00B55E19"/>
    <w:rsid w:val="00B57C60"/>
    <w:rsid w:val="00B600E2"/>
    <w:rsid w:val="00B6277B"/>
    <w:rsid w:val="00B70298"/>
    <w:rsid w:val="00B773F5"/>
    <w:rsid w:val="00B77F40"/>
    <w:rsid w:val="00B81E8C"/>
    <w:rsid w:val="00B848EE"/>
    <w:rsid w:val="00B90D10"/>
    <w:rsid w:val="00BA2DE8"/>
    <w:rsid w:val="00BA4699"/>
    <w:rsid w:val="00BB20F7"/>
    <w:rsid w:val="00BC2066"/>
    <w:rsid w:val="00BD19FC"/>
    <w:rsid w:val="00BF58E8"/>
    <w:rsid w:val="00BF7B4E"/>
    <w:rsid w:val="00C104CA"/>
    <w:rsid w:val="00C2006C"/>
    <w:rsid w:val="00C2149A"/>
    <w:rsid w:val="00C21A8B"/>
    <w:rsid w:val="00C30A91"/>
    <w:rsid w:val="00C35A1E"/>
    <w:rsid w:val="00C4068E"/>
    <w:rsid w:val="00C40D8A"/>
    <w:rsid w:val="00C52C53"/>
    <w:rsid w:val="00C56AFA"/>
    <w:rsid w:val="00C5723E"/>
    <w:rsid w:val="00C57712"/>
    <w:rsid w:val="00C6161B"/>
    <w:rsid w:val="00C6561A"/>
    <w:rsid w:val="00C70C6A"/>
    <w:rsid w:val="00C70E7A"/>
    <w:rsid w:val="00C72B19"/>
    <w:rsid w:val="00C75577"/>
    <w:rsid w:val="00C9101D"/>
    <w:rsid w:val="00C91A31"/>
    <w:rsid w:val="00C9212E"/>
    <w:rsid w:val="00C97D59"/>
    <w:rsid w:val="00CA60C2"/>
    <w:rsid w:val="00CB13DA"/>
    <w:rsid w:val="00CB539B"/>
    <w:rsid w:val="00CC0054"/>
    <w:rsid w:val="00CC2FA6"/>
    <w:rsid w:val="00CC35AD"/>
    <w:rsid w:val="00CD09A2"/>
    <w:rsid w:val="00CE1264"/>
    <w:rsid w:val="00CE46C6"/>
    <w:rsid w:val="00CE4A8F"/>
    <w:rsid w:val="00CF0056"/>
    <w:rsid w:val="00CF11A0"/>
    <w:rsid w:val="00CF38BE"/>
    <w:rsid w:val="00CF606C"/>
    <w:rsid w:val="00CF7A57"/>
    <w:rsid w:val="00D03AB2"/>
    <w:rsid w:val="00D061BB"/>
    <w:rsid w:val="00D06D86"/>
    <w:rsid w:val="00D076DC"/>
    <w:rsid w:val="00D07BE3"/>
    <w:rsid w:val="00D11016"/>
    <w:rsid w:val="00D20534"/>
    <w:rsid w:val="00D27CAE"/>
    <w:rsid w:val="00D31F6B"/>
    <w:rsid w:val="00D34F59"/>
    <w:rsid w:val="00D36FD8"/>
    <w:rsid w:val="00D452A8"/>
    <w:rsid w:val="00D460CB"/>
    <w:rsid w:val="00D46B1E"/>
    <w:rsid w:val="00D50271"/>
    <w:rsid w:val="00D558E7"/>
    <w:rsid w:val="00D57C33"/>
    <w:rsid w:val="00D64006"/>
    <w:rsid w:val="00D668B8"/>
    <w:rsid w:val="00D71673"/>
    <w:rsid w:val="00D84467"/>
    <w:rsid w:val="00D9215D"/>
    <w:rsid w:val="00D93916"/>
    <w:rsid w:val="00D952C0"/>
    <w:rsid w:val="00DA425A"/>
    <w:rsid w:val="00DA7F2A"/>
    <w:rsid w:val="00DB4E50"/>
    <w:rsid w:val="00DC3472"/>
    <w:rsid w:val="00DC5F24"/>
    <w:rsid w:val="00DC6A85"/>
    <w:rsid w:val="00DC7F87"/>
    <w:rsid w:val="00DD592B"/>
    <w:rsid w:val="00DD6088"/>
    <w:rsid w:val="00DD722A"/>
    <w:rsid w:val="00DE53D0"/>
    <w:rsid w:val="00DF0ABA"/>
    <w:rsid w:val="00DF0E45"/>
    <w:rsid w:val="00DF775D"/>
    <w:rsid w:val="00E01D08"/>
    <w:rsid w:val="00E02FA1"/>
    <w:rsid w:val="00E0464E"/>
    <w:rsid w:val="00E067E4"/>
    <w:rsid w:val="00E1262D"/>
    <w:rsid w:val="00E21BA6"/>
    <w:rsid w:val="00E4026B"/>
    <w:rsid w:val="00E43B4D"/>
    <w:rsid w:val="00E72A12"/>
    <w:rsid w:val="00E7447C"/>
    <w:rsid w:val="00E817E2"/>
    <w:rsid w:val="00E87266"/>
    <w:rsid w:val="00E96BC9"/>
    <w:rsid w:val="00EA0A8A"/>
    <w:rsid w:val="00EA473E"/>
    <w:rsid w:val="00EA4C35"/>
    <w:rsid w:val="00EA5C26"/>
    <w:rsid w:val="00EB1A14"/>
    <w:rsid w:val="00EB608A"/>
    <w:rsid w:val="00EC13FD"/>
    <w:rsid w:val="00EC204A"/>
    <w:rsid w:val="00EC274C"/>
    <w:rsid w:val="00ED4934"/>
    <w:rsid w:val="00ED64EC"/>
    <w:rsid w:val="00EE1B34"/>
    <w:rsid w:val="00EE3A80"/>
    <w:rsid w:val="00EE510B"/>
    <w:rsid w:val="00EF05AE"/>
    <w:rsid w:val="00EF286B"/>
    <w:rsid w:val="00EF311E"/>
    <w:rsid w:val="00EF41E1"/>
    <w:rsid w:val="00F07CA3"/>
    <w:rsid w:val="00F14C5F"/>
    <w:rsid w:val="00F16757"/>
    <w:rsid w:val="00F23AAF"/>
    <w:rsid w:val="00F25C12"/>
    <w:rsid w:val="00F37797"/>
    <w:rsid w:val="00F37AE2"/>
    <w:rsid w:val="00F504C7"/>
    <w:rsid w:val="00F5124B"/>
    <w:rsid w:val="00F54741"/>
    <w:rsid w:val="00F72BF5"/>
    <w:rsid w:val="00F93704"/>
    <w:rsid w:val="00FA5B7E"/>
    <w:rsid w:val="00FA6B81"/>
    <w:rsid w:val="00FB080A"/>
    <w:rsid w:val="00FB0A24"/>
    <w:rsid w:val="00FB100F"/>
    <w:rsid w:val="00FB6CC1"/>
    <w:rsid w:val="00FC54EE"/>
    <w:rsid w:val="00FD19C7"/>
    <w:rsid w:val="00FE30FC"/>
    <w:rsid w:val="00FE40B7"/>
    <w:rsid w:val="00FE459D"/>
    <w:rsid w:val="00FE6A5E"/>
    <w:rsid w:val="00FE6D63"/>
    <w:rsid w:val="00FE79FE"/>
    <w:rsid w:val="0190DDBA"/>
    <w:rsid w:val="0251C427"/>
    <w:rsid w:val="028CD51B"/>
    <w:rsid w:val="02C3A528"/>
    <w:rsid w:val="02DACD71"/>
    <w:rsid w:val="04C7A217"/>
    <w:rsid w:val="073016FC"/>
    <w:rsid w:val="083D027D"/>
    <w:rsid w:val="08CA603D"/>
    <w:rsid w:val="09CE1DAB"/>
    <w:rsid w:val="0AC29289"/>
    <w:rsid w:val="0B50FD18"/>
    <w:rsid w:val="0BB951FE"/>
    <w:rsid w:val="0DA4391F"/>
    <w:rsid w:val="0F981288"/>
    <w:rsid w:val="0FA5C661"/>
    <w:rsid w:val="11B3B5C1"/>
    <w:rsid w:val="1226B2A7"/>
    <w:rsid w:val="1234871D"/>
    <w:rsid w:val="12C6D7CE"/>
    <w:rsid w:val="137E4728"/>
    <w:rsid w:val="13C79806"/>
    <w:rsid w:val="15DAC37F"/>
    <w:rsid w:val="15EB73ED"/>
    <w:rsid w:val="160D7E34"/>
    <w:rsid w:val="19F4781D"/>
    <w:rsid w:val="1C1FDBAF"/>
    <w:rsid w:val="1CE1D885"/>
    <w:rsid w:val="1CE3BAF9"/>
    <w:rsid w:val="1D078F59"/>
    <w:rsid w:val="1DEA132F"/>
    <w:rsid w:val="1E288A17"/>
    <w:rsid w:val="1E9A25F8"/>
    <w:rsid w:val="203A3DE4"/>
    <w:rsid w:val="209341D9"/>
    <w:rsid w:val="21800506"/>
    <w:rsid w:val="240DE6D7"/>
    <w:rsid w:val="249097BD"/>
    <w:rsid w:val="25AFCF13"/>
    <w:rsid w:val="265E69B1"/>
    <w:rsid w:val="268BB635"/>
    <w:rsid w:val="290C35FE"/>
    <w:rsid w:val="29645F3C"/>
    <w:rsid w:val="2986BA3E"/>
    <w:rsid w:val="298D877E"/>
    <w:rsid w:val="2A3C2B49"/>
    <w:rsid w:val="2AC27C3A"/>
    <w:rsid w:val="2AFD0F9B"/>
    <w:rsid w:val="2CB30FEC"/>
    <w:rsid w:val="2CB31CF9"/>
    <w:rsid w:val="2D97FF83"/>
    <w:rsid w:val="2DA900A9"/>
    <w:rsid w:val="2DE9703A"/>
    <w:rsid w:val="2EC4A8DC"/>
    <w:rsid w:val="2F49A6BC"/>
    <w:rsid w:val="30D0FB79"/>
    <w:rsid w:val="31B90301"/>
    <w:rsid w:val="323ECDAC"/>
    <w:rsid w:val="330C82BC"/>
    <w:rsid w:val="331FDF61"/>
    <w:rsid w:val="33A653CB"/>
    <w:rsid w:val="3573751D"/>
    <w:rsid w:val="368C25F8"/>
    <w:rsid w:val="376B79DD"/>
    <w:rsid w:val="379D0270"/>
    <w:rsid w:val="38B0895A"/>
    <w:rsid w:val="3A479137"/>
    <w:rsid w:val="3A733A18"/>
    <w:rsid w:val="3A8F9FC0"/>
    <w:rsid w:val="3AB01D67"/>
    <w:rsid w:val="3DFEB851"/>
    <w:rsid w:val="3F11299B"/>
    <w:rsid w:val="3FC5FD3C"/>
    <w:rsid w:val="403B2A2A"/>
    <w:rsid w:val="42A9E4CA"/>
    <w:rsid w:val="441A6F5E"/>
    <w:rsid w:val="45206359"/>
    <w:rsid w:val="45515834"/>
    <w:rsid w:val="458880EE"/>
    <w:rsid w:val="45DD0FAE"/>
    <w:rsid w:val="46175A55"/>
    <w:rsid w:val="46368AF0"/>
    <w:rsid w:val="46BBBCFB"/>
    <w:rsid w:val="4710743C"/>
    <w:rsid w:val="47CBC7E6"/>
    <w:rsid w:val="47FA149F"/>
    <w:rsid w:val="4805D9B8"/>
    <w:rsid w:val="4979A491"/>
    <w:rsid w:val="4A9D9947"/>
    <w:rsid w:val="4AC8FD50"/>
    <w:rsid w:val="4CFF2455"/>
    <w:rsid w:val="4D01CA90"/>
    <w:rsid w:val="4D494921"/>
    <w:rsid w:val="4DC6708B"/>
    <w:rsid w:val="4F959B2E"/>
    <w:rsid w:val="54239228"/>
    <w:rsid w:val="544B47FC"/>
    <w:rsid w:val="547182DA"/>
    <w:rsid w:val="54FD2919"/>
    <w:rsid w:val="5533FFD3"/>
    <w:rsid w:val="55679B6E"/>
    <w:rsid w:val="55775B4A"/>
    <w:rsid w:val="55D91271"/>
    <w:rsid w:val="55E4C4C1"/>
    <w:rsid w:val="5684681E"/>
    <w:rsid w:val="56F3E2FE"/>
    <w:rsid w:val="57509F8A"/>
    <w:rsid w:val="57C260F1"/>
    <w:rsid w:val="58D7D22D"/>
    <w:rsid w:val="594E9BA0"/>
    <w:rsid w:val="59D1CAF0"/>
    <w:rsid w:val="5C601E59"/>
    <w:rsid w:val="5D06D845"/>
    <w:rsid w:val="5D10321B"/>
    <w:rsid w:val="5F3C8034"/>
    <w:rsid w:val="602D27F7"/>
    <w:rsid w:val="61A578BA"/>
    <w:rsid w:val="620150A8"/>
    <w:rsid w:val="62A8D71F"/>
    <w:rsid w:val="63649804"/>
    <w:rsid w:val="63C45A83"/>
    <w:rsid w:val="6408C147"/>
    <w:rsid w:val="64DA7FF1"/>
    <w:rsid w:val="65FCFB66"/>
    <w:rsid w:val="6664B327"/>
    <w:rsid w:val="66B8511A"/>
    <w:rsid w:val="685DC2DE"/>
    <w:rsid w:val="6DFFE5FF"/>
    <w:rsid w:val="6E3B20B4"/>
    <w:rsid w:val="6E6946BE"/>
    <w:rsid w:val="70500445"/>
    <w:rsid w:val="732FEB49"/>
    <w:rsid w:val="7526245C"/>
    <w:rsid w:val="757A03E9"/>
    <w:rsid w:val="75C6D1F1"/>
    <w:rsid w:val="763C0904"/>
    <w:rsid w:val="7721CAE7"/>
    <w:rsid w:val="77954E24"/>
    <w:rsid w:val="7B1A8858"/>
    <w:rsid w:val="7C494B1A"/>
    <w:rsid w:val="7E3D3C20"/>
    <w:rsid w:val="7E9469EB"/>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0B4C"/>
    <w:pPr>
      <w:jc w:val="both"/>
    </w:pPr>
    <w:rPr>
      <w:rFonts w:asciiTheme="minorHAnsi" w:hAnsiTheme="minorHAnsi"/>
    </w:rPr>
  </w:style>
  <w:style w:type="paragraph" w:styleId="Heading1">
    <w:name w:val="heading 1"/>
    <w:basedOn w:val="Normal"/>
    <w:next w:val="Normal"/>
    <w:link w:val="Heading1Char"/>
    <w:qFormat/>
    <w:rsid w:val="00A23250"/>
    <w:pPr>
      <w:keepNext/>
      <w:numPr>
        <w:numId w:val="9"/>
      </w:numPr>
      <w:jc w:val="left"/>
      <w:outlineLvl w:val="0"/>
    </w:pPr>
    <w:rPr>
      <w:b/>
      <w:caps/>
      <w:kern w:val="28"/>
    </w:rPr>
  </w:style>
  <w:style w:type="paragraph" w:styleId="Heading2">
    <w:name w:val="heading 2"/>
    <w:basedOn w:val="Normal"/>
    <w:next w:val="Normal"/>
    <w:link w:val="Heading2Char"/>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link w:val="ListParagraphChar"/>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Default">
    <w:name w:val="Default"/>
    <w:rsid w:val="00461C7E"/>
    <w:pPr>
      <w:autoSpaceDE w:val="0"/>
      <w:autoSpaceDN w:val="0"/>
      <w:adjustRightInd w:val="0"/>
    </w:pPr>
    <w:rPr>
      <w:rFonts w:ascii="Calibri" w:hAnsi="Calibri" w:cs="Calibri"/>
      <w:color w:val="000000"/>
      <w:sz w:val="24"/>
      <w:szCs w:val="24"/>
      <w:lang w:val="da-DK"/>
    </w:rPr>
  </w:style>
  <w:style w:type="character" w:styleId="UnresolvedMention">
    <w:name w:val="Unresolved Mention"/>
    <w:basedOn w:val="DefaultParagraphFont"/>
    <w:uiPriority w:val="99"/>
    <w:semiHidden/>
    <w:unhideWhenUsed/>
    <w:rsid w:val="00FE40B7"/>
    <w:rPr>
      <w:color w:val="605E5C"/>
      <w:shd w:val="clear" w:color="auto" w:fill="E1DFDD"/>
    </w:rPr>
  </w:style>
  <w:style w:type="character" w:customStyle="1" w:styleId="Heading1Char">
    <w:name w:val="Heading 1 Char"/>
    <w:basedOn w:val="DefaultParagraphFont"/>
    <w:link w:val="Heading1"/>
    <w:rsid w:val="001F0B4C"/>
    <w:rPr>
      <w:rFonts w:asciiTheme="minorHAnsi" w:hAnsiTheme="minorHAnsi"/>
      <w:b/>
      <w:caps/>
      <w:kern w:val="28"/>
    </w:rPr>
  </w:style>
  <w:style w:type="character" w:customStyle="1" w:styleId="Heading2Char">
    <w:name w:val="Heading 2 Char"/>
    <w:basedOn w:val="DefaultParagraphFont"/>
    <w:link w:val="Heading2"/>
    <w:rsid w:val="008E39F0"/>
    <w:rPr>
      <w:rFonts w:asciiTheme="minorHAnsi" w:hAnsiTheme="minorHAnsi"/>
      <w:b/>
    </w:rPr>
  </w:style>
  <w:style w:type="character" w:customStyle="1" w:styleId="normaltextrun">
    <w:name w:val="normaltextrun"/>
    <w:basedOn w:val="DefaultParagraphFont"/>
    <w:rsid w:val="008E39F0"/>
  </w:style>
  <w:style w:type="character" w:customStyle="1" w:styleId="ListParagraphChar">
    <w:name w:val="List Paragraph Char"/>
    <w:basedOn w:val="DefaultParagraphFont"/>
    <w:link w:val="ListParagraph"/>
    <w:uiPriority w:val="34"/>
    <w:locked/>
    <w:rsid w:val="008E39F0"/>
    <w:rPr>
      <w:rFonts w:asciiTheme="minorHAnsi" w:hAnsiTheme="minorHAnsi"/>
    </w:rPr>
  </w:style>
  <w:style w:type="paragraph" w:styleId="NormalWeb">
    <w:name w:val="Normal (Web)"/>
    <w:basedOn w:val="Normal"/>
    <w:uiPriority w:val="99"/>
    <w:semiHidden/>
    <w:unhideWhenUsed/>
    <w:rsid w:val="00DC7F87"/>
    <w:pPr>
      <w:spacing w:before="100" w:beforeAutospacing="1" w:after="100" w:afterAutospacing="1"/>
      <w:jc w:val="left"/>
    </w:pPr>
    <w:rPr>
      <w:rFonts w:ascii="Times New Roman" w:hAnsi="Times New Roman"/>
      <w:sz w:val="24"/>
      <w:szCs w:val="24"/>
    </w:rPr>
  </w:style>
  <w:style w:type="character" w:styleId="Strong">
    <w:name w:val="Strong"/>
    <w:basedOn w:val="DefaultParagraphFont"/>
    <w:uiPriority w:val="22"/>
    <w:qFormat/>
    <w:rsid w:val="00DC7F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619583">
      <w:bodyDiv w:val="1"/>
      <w:marLeft w:val="0"/>
      <w:marRight w:val="0"/>
      <w:marTop w:val="0"/>
      <w:marBottom w:val="0"/>
      <w:divBdr>
        <w:top w:val="none" w:sz="0" w:space="0" w:color="auto"/>
        <w:left w:val="none" w:sz="0" w:space="0" w:color="auto"/>
        <w:bottom w:val="none" w:sz="0" w:space="0" w:color="auto"/>
        <w:right w:val="none" w:sz="0" w:space="0" w:color="auto"/>
      </w:divBdr>
    </w:div>
    <w:div w:id="268467986">
      <w:bodyDiv w:val="1"/>
      <w:marLeft w:val="0"/>
      <w:marRight w:val="0"/>
      <w:marTop w:val="0"/>
      <w:marBottom w:val="0"/>
      <w:divBdr>
        <w:top w:val="none" w:sz="0" w:space="0" w:color="auto"/>
        <w:left w:val="none" w:sz="0" w:space="0" w:color="auto"/>
        <w:bottom w:val="none" w:sz="0" w:space="0" w:color="auto"/>
        <w:right w:val="none" w:sz="0" w:space="0" w:color="auto"/>
      </w:divBdr>
    </w:div>
    <w:div w:id="473564872">
      <w:bodyDiv w:val="1"/>
      <w:marLeft w:val="0"/>
      <w:marRight w:val="0"/>
      <w:marTop w:val="0"/>
      <w:marBottom w:val="0"/>
      <w:divBdr>
        <w:top w:val="none" w:sz="0" w:space="0" w:color="auto"/>
        <w:left w:val="none" w:sz="0" w:space="0" w:color="auto"/>
        <w:bottom w:val="none" w:sz="0" w:space="0" w:color="auto"/>
        <w:right w:val="none" w:sz="0" w:space="0" w:color="auto"/>
      </w:divBdr>
    </w:div>
    <w:div w:id="834682906">
      <w:bodyDiv w:val="1"/>
      <w:marLeft w:val="0"/>
      <w:marRight w:val="0"/>
      <w:marTop w:val="0"/>
      <w:marBottom w:val="0"/>
      <w:divBdr>
        <w:top w:val="none" w:sz="0" w:space="0" w:color="auto"/>
        <w:left w:val="none" w:sz="0" w:space="0" w:color="auto"/>
        <w:bottom w:val="none" w:sz="0" w:space="0" w:color="auto"/>
        <w:right w:val="none" w:sz="0" w:space="0" w:color="auto"/>
      </w:divBdr>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441023948">
      <w:bodyDiv w:val="1"/>
      <w:marLeft w:val="0"/>
      <w:marRight w:val="0"/>
      <w:marTop w:val="0"/>
      <w:marBottom w:val="0"/>
      <w:divBdr>
        <w:top w:val="none" w:sz="0" w:space="0" w:color="auto"/>
        <w:left w:val="none" w:sz="0" w:space="0" w:color="auto"/>
        <w:bottom w:val="none" w:sz="0" w:space="0" w:color="auto"/>
        <w:right w:val="none" w:sz="0" w:space="0" w:color="auto"/>
      </w:divBdr>
    </w:div>
    <w:div w:id="2045514818">
      <w:bodyDiv w:val="1"/>
      <w:marLeft w:val="0"/>
      <w:marRight w:val="0"/>
      <w:marTop w:val="0"/>
      <w:marBottom w:val="0"/>
      <w:divBdr>
        <w:top w:val="none" w:sz="0" w:space="0" w:color="auto"/>
        <w:left w:val="none" w:sz="0" w:space="0" w:color="auto"/>
        <w:bottom w:val="none" w:sz="0" w:space="0" w:color="auto"/>
        <w:right w:val="none" w:sz="0" w:space="0" w:color="auto"/>
      </w:divBdr>
    </w:div>
    <w:div w:id="2074962890">
      <w:bodyDiv w:val="1"/>
      <w:marLeft w:val="0"/>
      <w:marRight w:val="0"/>
      <w:marTop w:val="0"/>
      <w:marBottom w:val="0"/>
      <w:divBdr>
        <w:top w:val="none" w:sz="0" w:space="0" w:color="auto"/>
        <w:left w:val="none" w:sz="0" w:space="0" w:color="auto"/>
        <w:bottom w:val="none" w:sz="0" w:space="0" w:color="auto"/>
        <w:right w:val="none" w:sz="0" w:space="0" w:color="auto"/>
      </w:divBdr>
      <w:divsChild>
        <w:div w:id="1449275941">
          <w:marLeft w:val="0"/>
          <w:marRight w:val="0"/>
          <w:marTop w:val="0"/>
          <w:marBottom w:val="90"/>
          <w:divBdr>
            <w:top w:val="none" w:sz="0" w:space="0" w:color="auto"/>
            <w:left w:val="none" w:sz="0" w:space="0" w:color="auto"/>
            <w:bottom w:val="none" w:sz="0" w:space="0" w:color="auto"/>
            <w:right w:val="none" w:sz="0" w:space="0" w:color="auto"/>
          </w:divBdr>
        </w:div>
        <w:div w:id="1111122487">
          <w:marLeft w:val="0"/>
          <w:marRight w:val="0"/>
          <w:marTop w:val="0"/>
          <w:marBottom w:val="90"/>
          <w:divBdr>
            <w:top w:val="none" w:sz="0" w:space="0" w:color="auto"/>
            <w:left w:val="none" w:sz="0" w:space="0" w:color="auto"/>
            <w:bottom w:val="none" w:sz="0" w:space="0" w:color="auto"/>
            <w:right w:val="none" w:sz="0" w:space="0" w:color="auto"/>
          </w:divBdr>
        </w:div>
        <w:div w:id="2128544901">
          <w:marLeft w:val="0"/>
          <w:marRight w:val="0"/>
          <w:marTop w:val="0"/>
          <w:marBottom w:val="3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fq.som@drc.ngo"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0205fd631c6f49d4"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ADescription xmlns="f98e3f35-770d-4326-8376-0fa45df32893" xsi:nil="true"/>
    <lcf76f155ced4ddcb4097134ff3c332f xmlns="f98e3f35-770d-4326-8376-0fa45df32893">
      <Terms xmlns="http://schemas.microsoft.com/office/infopath/2007/PartnerControls"/>
    </lcf76f155ced4ddcb4097134ff3c332f>
    <TaxCatchAll xmlns="df39d53a-21ec-4f19-b819-c17052708e1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87331E9EBE50C468762E9F0CF940394" ma:contentTypeVersion="16" ma:contentTypeDescription="Create a new document." ma:contentTypeScope="" ma:versionID="fc4ed47f7e9fd7207d9586fba82a1305">
  <xsd:schema xmlns:xsd="http://www.w3.org/2001/XMLSchema" xmlns:xs="http://www.w3.org/2001/XMLSchema" xmlns:p="http://schemas.microsoft.com/office/2006/metadata/properties" xmlns:ns2="f98e3f35-770d-4326-8376-0fa45df32893" xmlns:ns3="df39d53a-21ec-4f19-b819-c17052708e15" targetNamespace="http://schemas.microsoft.com/office/2006/metadata/properties" ma:root="true" ma:fieldsID="8dd1ec2277140cbdbcc95ddaac5edde6" ns2:_="" ns3:_="">
    <xsd:import namespace="f98e3f35-770d-4326-8376-0fa45df32893"/>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e3f35-770d-4326-8376-0fa45df32893"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C7E18-CA8C-47BF-BAFA-184BC9E17016}">
  <ds:schemaRefs>
    <ds:schemaRef ds:uri="http://schemas.microsoft.com/office/2006/metadata/properties"/>
    <ds:schemaRef ds:uri="http://schemas.microsoft.com/office/infopath/2007/PartnerControls"/>
    <ds:schemaRef ds:uri="f98e3f35-770d-4326-8376-0fa45df32893"/>
    <ds:schemaRef ds:uri="df39d53a-21ec-4f19-b819-c17052708e15"/>
  </ds:schemaRefs>
</ds:datastoreItem>
</file>

<file path=customXml/itemProps2.xml><?xml version="1.0" encoding="utf-8"?>
<ds:datastoreItem xmlns:ds="http://schemas.openxmlformats.org/officeDocument/2006/customXml" ds:itemID="{1BD13BC9-60D9-432C-86C6-9361E59D0E24}">
  <ds:schemaRefs>
    <ds:schemaRef ds:uri="http://schemas.microsoft.com/sharepoint/v3/contenttype/forms"/>
  </ds:schemaRefs>
</ds:datastoreItem>
</file>

<file path=customXml/itemProps3.xml><?xml version="1.0" encoding="utf-8"?>
<ds:datastoreItem xmlns:ds="http://schemas.openxmlformats.org/officeDocument/2006/customXml" ds:itemID="{089E3B67-A7FE-475E-800C-C3A4F63714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e3f35-770d-4326-8376-0fa45df32893"/>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31A2C0-C581-485C-8BAA-DA8434FA8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3070</Words>
  <Characters>17505</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20534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10</cp:revision>
  <dcterms:created xsi:type="dcterms:W3CDTF">2024-07-21T12:24:00Z</dcterms:created>
  <dcterms:modified xsi:type="dcterms:W3CDTF">2025-07-10T10:57:00Z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0x010100087331E9EBE50C468762E9F0CF940394</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